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6E68" w:rsidRDefault="002E6E6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E6E68" w:rsidRDefault="002E6E6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E6E6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6E68" w:rsidRDefault="002E6E68">
            <w:pPr>
              <w:pStyle w:val="ConsPlusNormal"/>
              <w:outlineLvl w:val="0"/>
            </w:pPr>
            <w:r>
              <w:t>3 апреля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6E68" w:rsidRDefault="002E6E68">
            <w:pPr>
              <w:pStyle w:val="ConsPlusNormal"/>
              <w:jc w:val="right"/>
              <w:outlineLvl w:val="0"/>
            </w:pPr>
            <w:r>
              <w:t>N 37-ОЗ</w:t>
            </w:r>
          </w:p>
        </w:tc>
      </w:tr>
    </w:tbl>
    <w:p w:rsidR="002E6E68" w:rsidRDefault="002E6E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6E68" w:rsidRDefault="002E6E68">
      <w:pPr>
        <w:pStyle w:val="ConsPlusNormal"/>
        <w:jc w:val="both"/>
      </w:pPr>
    </w:p>
    <w:p w:rsidR="002E6E68" w:rsidRDefault="002E6E68">
      <w:pPr>
        <w:pStyle w:val="ConsPlusTitle"/>
        <w:jc w:val="center"/>
      </w:pPr>
      <w:r>
        <w:t>КЕМЕРОВСКАЯ ОБЛАСТЬ</w:t>
      </w:r>
    </w:p>
    <w:p w:rsidR="002E6E68" w:rsidRDefault="002E6E68">
      <w:pPr>
        <w:pStyle w:val="ConsPlusTitle"/>
        <w:jc w:val="center"/>
      </w:pPr>
    </w:p>
    <w:p w:rsidR="002E6E68" w:rsidRDefault="002E6E68">
      <w:pPr>
        <w:pStyle w:val="ConsPlusTitle"/>
        <w:jc w:val="center"/>
      </w:pPr>
      <w:r>
        <w:t>ЗАКОН</w:t>
      </w:r>
    </w:p>
    <w:p w:rsidR="002E6E68" w:rsidRDefault="002E6E68">
      <w:pPr>
        <w:pStyle w:val="ConsPlusTitle"/>
        <w:jc w:val="center"/>
      </w:pPr>
    </w:p>
    <w:p w:rsidR="002E6E68" w:rsidRDefault="002E6E68">
      <w:pPr>
        <w:pStyle w:val="ConsPlusTitle"/>
        <w:jc w:val="center"/>
      </w:pPr>
      <w:r>
        <w:t>О НАДЕЛЕНИИ ОРГАНОВ МЕСТНОГО САМОУПРАВЛЕНИЯ ОТДЕЛЬНЫМИ</w:t>
      </w:r>
    </w:p>
    <w:p w:rsidR="002E6E68" w:rsidRDefault="002E6E68">
      <w:pPr>
        <w:pStyle w:val="ConsPlusTitle"/>
        <w:jc w:val="center"/>
      </w:pPr>
      <w:r>
        <w:t>ГОСУДАРСТВЕННЫМИ ПОЛНОМОЧИЯМИ ПО ОРГАНИЗАЦИИ ПРОВЕДЕНИЯ</w:t>
      </w:r>
    </w:p>
    <w:p w:rsidR="002E6E68" w:rsidRDefault="002E6E68">
      <w:pPr>
        <w:pStyle w:val="ConsPlusTitle"/>
        <w:jc w:val="center"/>
      </w:pPr>
      <w:r>
        <w:t>МЕРОПРИЯТИЙ, НАПРАВЛЕННЫХ НА СОДЕРЖАНИЕ И ОБУСТРОЙСТВО</w:t>
      </w:r>
    </w:p>
    <w:p w:rsidR="002E6E68" w:rsidRDefault="002E6E68">
      <w:pPr>
        <w:pStyle w:val="ConsPlusTitle"/>
        <w:jc w:val="center"/>
      </w:pPr>
      <w:r>
        <w:t>СИБИРЕЯЗВЕННЫХ ЗАХОРОНЕНИЙ И СКОТОМОГИЛЬНИКОВ</w:t>
      </w:r>
    </w:p>
    <w:p w:rsidR="002E6E68" w:rsidRDefault="002E6E68">
      <w:pPr>
        <w:pStyle w:val="ConsPlusTitle"/>
        <w:jc w:val="center"/>
      </w:pPr>
      <w:r>
        <w:t>(БИОТЕРМИЧЕСКИХ ЯМ)</w:t>
      </w:r>
    </w:p>
    <w:p w:rsidR="002E6E68" w:rsidRDefault="002E6E68">
      <w:pPr>
        <w:pStyle w:val="ConsPlusNormal"/>
        <w:jc w:val="center"/>
      </w:pPr>
    </w:p>
    <w:p w:rsidR="002E6E68" w:rsidRDefault="002E6E68">
      <w:pPr>
        <w:pStyle w:val="ConsPlusNormal"/>
        <w:jc w:val="right"/>
      </w:pPr>
      <w:r>
        <w:t>Принят</w:t>
      </w:r>
    </w:p>
    <w:p w:rsidR="002E6E68" w:rsidRDefault="002E6E68">
      <w:pPr>
        <w:pStyle w:val="ConsPlusNormal"/>
        <w:jc w:val="right"/>
      </w:pPr>
      <w:r>
        <w:t>Советом народных депутатов</w:t>
      </w:r>
    </w:p>
    <w:p w:rsidR="002E6E68" w:rsidRDefault="002E6E68">
      <w:pPr>
        <w:pStyle w:val="ConsPlusNormal"/>
        <w:jc w:val="right"/>
      </w:pPr>
      <w:r>
        <w:t>Кемеровской области</w:t>
      </w:r>
    </w:p>
    <w:p w:rsidR="002E6E68" w:rsidRDefault="002E6E68">
      <w:pPr>
        <w:pStyle w:val="ConsPlusNormal"/>
        <w:jc w:val="right"/>
      </w:pPr>
      <w:r>
        <w:t>27 марта 2013 года</w:t>
      </w:r>
    </w:p>
    <w:p w:rsidR="002E6E68" w:rsidRDefault="002E6E6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E6E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E68" w:rsidRDefault="002E6E6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E68" w:rsidRDefault="002E6E6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6E68" w:rsidRDefault="002E6E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6E68" w:rsidRDefault="002E6E68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Кемеровской области</w:t>
            </w:r>
          </w:p>
          <w:p w:rsidR="002E6E68" w:rsidRDefault="002E6E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21.11.2013 </w:t>
            </w:r>
            <w:hyperlink r:id="rId5" w:history="1">
              <w:r>
                <w:rPr>
                  <w:color w:val="0000FF"/>
                </w:rPr>
                <w:t>N 113-ОЗ</w:t>
              </w:r>
            </w:hyperlink>
            <w:r>
              <w:rPr>
                <w:color w:val="392C69"/>
              </w:rPr>
              <w:t xml:space="preserve">, от 13.06.2019 </w:t>
            </w:r>
            <w:hyperlink r:id="rId6" w:history="1">
              <w:r>
                <w:rPr>
                  <w:color w:val="0000FF"/>
                </w:rPr>
                <w:t>N 37-ОЗ</w:t>
              </w:r>
            </w:hyperlink>
            <w:r>
              <w:rPr>
                <w:color w:val="392C69"/>
              </w:rPr>
              <w:t>,</w:t>
            </w:r>
          </w:p>
          <w:p w:rsidR="002E6E68" w:rsidRDefault="002E6E68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Кемеровской области - Кузбасса</w:t>
            </w:r>
          </w:p>
          <w:p w:rsidR="002E6E68" w:rsidRDefault="002E6E68">
            <w:pPr>
              <w:pStyle w:val="ConsPlusNormal"/>
              <w:jc w:val="center"/>
            </w:pPr>
            <w:r>
              <w:rPr>
                <w:color w:val="392C69"/>
              </w:rPr>
              <w:t>от 13.01.2020 N 7-ОЗ,</w:t>
            </w:r>
          </w:p>
          <w:p w:rsidR="002E6E68" w:rsidRDefault="002E6E6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Кемеровской области</w:t>
            </w:r>
          </w:p>
          <w:p w:rsidR="002E6E68" w:rsidRDefault="002E6E68">
            <w:pPr>
              <w:pStyle w:val="ConsPlusNormal"/>
              <w:jc w:val="center"/>
            </w:pPr>
            <w:r>
              <w:rPr>
                <w:color w:val="392C69"/>
              </w:rPr>
              <w:t>от 07.12.2012 N 113-ОЗ (ред. 28.03.2013))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E68" w:rsidRDefault="002E6E68">
            <w:pPr>
              <w:spacing w:after="1" w:line="0" w:lineRule="atLeast"/>
            </w:pPr>
          </w:p>
        </w:tc>
      </w:tr>
    </w:tbl>
    <w:p w:rsidR="002E6E68" w:rsidRDefault="002E6E68">
      <w:pPr>
        <w:pStyle w:val="ConsPlusNormal"/>
        <w:jc w:val="center"/>
      </w:pPr>
    </w:p>
    <w:p w:rsidR="002E6E68" w:rsidRDefault="002E6E68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 наделяет органы местного самоуправления отдельными государственными полномочиями Кемеровской области - Кузбасса по организации проведения мероприятий, направленных на содержание и обустройство сибиреязвенных захоронений и скотомогильников (биотермических ям).</w:t>
      </w:r>
    </w:p>
    <w:p w:rsidR="002E6E68" w:rsidRDefault="002E6E6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13.01.2020 N 7-ОЗ)</w:t>
      </w:r>
    </w:p>
    <w:p w:rsidR="002E6E68" w:rsidRDefault="002E6E68">
      <w:pPr>
        <w:pStyle w:val="ConsPlusNormal"/>
        <w:ind w:firstLine="540"/>
        <w:jc w:val="both"/>
      </w:pPr>
    </w:p>
    <w:p w:rsidR="002E6E68" w:rsidRDefault="002E6E68">
      <w:pPr>
        <w:pStyle w:val="ConsPlusTitle"/>
        <w:ind w:firstLine="540"/>
        <w:jc w:val="both"/>
        <w:outlineLvl w:val="1"/>
      </w:pPr>
      <w:r>
        <w:t>Статья 1. Наделение органов местного самоуправления отдельными государственными полномочиями</w:t>
      </w:r>
    </w:p>
    <w:p w:rsidR="002E6E68" w:rsidRDefault="002E6E68">
      <w:pPr>
        <w:pStyle w:val="ConsPlusNormal"/>
        <w:ind w:firstLine="540"/>
        <w:jc w:val="both"/>
      </w:pPr>
    </w:p>
    <w:p w:rsidR="002E6E68" w:rsidRDefault="002E6E68">
      <w:pPr>
        <w:pStyle w:val="ConsPlusNormal"/>
        <w:ind w:firstLine="540"/>
        <w:jc w:val="both"/>
      </w:pPr>
      <w:r>
        <w:t>Настоящим Законом наделить органы местного самоуправления городских и муниципальных округов, муниципальных районов в Кемеровской области (далее - органы местного самоуправления) отдельными государственными полномочиями Кемеровской области - Кузбасса по организации проведения на территории соответствующих городских и муниципальных округов, муниципальных районов мероприятий, направленных на содержание и обустройство сибиреязвенных захоронений и скотомогильников (биотермических ям) (далее - отдельные государственные полномочия), указанными в статье 2 настоящего Закона.</w:t>
      </w:r>
    </w:p>
    <w:p w:rsidR="002E6E68" w:rsidRDefault="002E6E6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13.01.2020 N 7-ОЗ)</w:t>
      </w:r>
    </w:p>
    <w:p w:rsidR="002E6E68" w:rsidRDefault="002E6E68">
      <w:pPr>
        <w:pStyle w:val="ConsPlusNormal"/>
        <w:ind w:firstLine="540"/>
        <w:jc w:val="both"/>
      </w:pPr>
    </w:p>
    <w:p w:rsidR="002E6E68" w:rsidRDefault="002E6E68">
      <w:pPr>
        <w:pStyle w:val="ConsPlusTitle"/>
        <w:ind w:firstLine="540"/>
        <w:jc w:val="both"/>
        <w:outlineLvl w:val="1"/>
      </w:pPr>
      <w:r>
        <w:t>Статья 2. Отдельные государственные полномочия, которыми наделяются органы местного самоуправления</w:t>
      </w:r>
    </w:p>
    <w:p w:rsidR="002E6E68" w:rsidRDefault="002E6E68">
      <w:pPr>
        <w:pStyle w:val="ConsPlusNormal"/>
        <w:ind w:firstLine="540"/>
        <w:jc w:val="both"/>
      </w:pPr>
    </w:p>
    <w:p w:rsidR="002E6E68" w:rsidRDefault="002E6E68">
      <w:pPr>
        <w:pStyle w:val="ConsPlusNormal"/>
        <w:ind w:firstLine="540"/>
        <w:jc w:val="both"/>
      </w:pPr>
      <w:r>
        <w:t xml:space="preserve">1. Органы местного самоуправления наделяются следующими отдельными </w:t>
      </w:r>
      <w:r>
        <w:lastRenderedPageBreak/>
        <w:t>государственными полномочиями: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1) содержание сибиреязвенных захоронений и скотомогильников (биотермических ям) (далее также - объекты), в том числе их обустройство. Под обустройством сибиреязвенных захоронений и скотомогильников (биотермических ям) в настоящем Законе понимается комплекс мероприятий по текущему содержанию, эксплуатации и капитальному ремонту мест сибиреязвенных захоронений и скотомогильников (биотермических ям) в соответствии с ветеринарно-санитарными правилами;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2) принятие мер по содержанию и эксплуатации объектов в соответствии с ветеринарно-санитарными правилами;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3) консервация сибиреязвенных захоронений и скотомогильников (биотермических ям). Под консервацией сибиреязвенных захоронений и скотомогильников (биотермических ям) в настоящем Законе понимается комплекс мероприятий по оканавливанию траншеей и бетонированию мест сибиреязвенных захоронений и скотомогильников (биотермических ям) в соответствии с ветеринарно-санитарными правилами;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4) оформление технических планов и (или) кадастровых паспортов объектов.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2. Перечень объектов, в отношении которых органы местного самоуправления наделяются отдельными государственными полномочиями, утверждается высшим исполнительным органом Кемеровской области - Кузбасса.</w:t>
      </w:r>
    </w:p>
    <w:p w:rsidR="002E6E68" w:rsidRDefault="002E6E6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13.01.2020 N 7-ОЗ)</w:t>
      </w:r>
    </w:p>
    <w:p w:rsidR="002E6E68" w:rsidRDefault="002E6E68">
      <w:pPr>
        <w:pStyle w:val="ConsPlusNormal"/>
        <w:ind w:firstLine="540"/>
        <w:jc w:val="both"/>
      </w:pPr>
    </w:p>
    <w:p w:rsidR="002E6E68" w:rsidRDefault="002E6E68">
      <w:pPr>
        <w:pStyle w:val="ConsPlusTitle"/>
        <w:ind w:firstLine="540"/>
        <w:jc w:val="both"/>
        <w:outlineLvl w:val="1"/>
      </w:pPr>
      <w:r>
        <w:t>Статья 3. Срок, на который органы местного самоуправления наделяются отдельными государственными полномочиями</w:t>
      </w:r>
    </w:p>
    <w:p w:rsidR="002E6E68" w:rsidRDefault="002E6E68">
      <w:pPr>
        <w:pStyle w:val="ConsPlusNormal"/>
        <w:ind w:firstLine="540"/>
        <w:jc w:val="both"/>
      </w:pPr>
    </w:p>
    <w:p w:rsidR="002E6E68" w:rsidRDefault="002E6E68">
      <w:pPr>
        <w:pStyle w:val="ConsPlusNormal"/>
        <w:ind w:firstLine="540"/>
        <w:jc w:val="both"/>
      </w:pPr>
      <w:r>
        <w:t>Органы местного самоуправления наделяются отдельными государственными полномочиями на неограниченный срок.</w:t>
      </w:r>
    </w:p>
    <w:p w:rsidR="002E6E68" w:rsidRDefault="002E6E68">
      <w:pPr>
        <w:pStyle w:val="ConsPlusNormal"/>
        <w:ind w:firstLine="540"/>
        <w:jc w:val="both"/>
      </w:pPr>
    </w:p>
    <w:p w:rsidR="002E6E68" w:rsidRDefault="002E6E68">
      <w:pPr>
        <w:pStyle w:val="ConsPlusTitle"/>
        <w:ind w:firstLine="540"/>
        <w:jc w:val="both"/>
        <w:outlineLvl w:val="1"/>
      </w:pPr>
      <w:r>
        <w:t>Статья 4. Права и обязанности органов местного самоуправления при осуществлении отдельных государственных полномочий</w:t>
      </w:r>
    </w:p>
    <w:p w:rsidR="002E6E68" w:rsidRDefault="002E6E68">
      <w:pPr>
        <w:pStyle w:val="ConsPlusNormal"/>
        <w:ind w:firstLine="540"/>
        <w:jc w:val="both"/>
      </w:pPr>
    </w:p>
    <w:p w:rsidR="002E6E68" w:rsidRDefault="002E6E68">
      <w:pPr>
        <w:pStyle w:val="ConsPlusNormal"/>
        <w:ind w:firstLine="540"/>
        <w:jc w:val="both"/>
      </w:pPr>
      <w:r>
        <w:t>1. Органы местного самоуправления при осуществлении отдельных государственных полномочий имеют право на: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1) финансовое обеспечение отдельных государственных полномочий за счет субвенций, предоставляемых из областного бюджета;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2) обеспечение отдельных государственных полномочий необходимыми материальными ресурсами, передаваемыми органам местного самоуправления;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3) дополнительное использование собственных материальных ресурсов и финансовых средств для осуществления отдельных государственных полномочий в случаях и порядке, предусмотренных уставом муниципального образования;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4) принятие муниципальных правовых актов по вопросам осуществления отдельных государственных полномочий;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5) участие в согласительных процедурах либо обжалование в судебном порядке письменных предписаний органов государственной власти Кемеровской области по устранению нарушений, допущенных при осуществлении отдельных государственных полномочий.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2. Органы местного самоуправления при осуществлении отдельных государственных полномочий обязаны: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lastRenderedPageBreak/>
        <w:t>1) самостоятельно организовать деятельность по осуществлению переданных полномочий в соответствии с федеральными и иными нормативными правовыми актами Российской Федерации, а также нормативными правовыми актами Кемеровской области;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2) обеспечивать эффективное и рациональное использование материальных ресурсов и финансовых средств, выделенных из областного бюджета на осуществление отдельных государственных полномочий;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3) исполнять письменные предписания органов государственной власти Кемеровской области по устранению нарушений, допущенных при осуществлении отдельных государственных полномочий.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3. Органы местного самоуправления при осуществлении отдельных государственных полномочий могут иметь иные права и обязанности в соответствии с действующим законодательством.</w:t>
      </w:r>
    </w:p>
    <w:p w:rsidR="002E6E68" w:rsidRDefault="002E6E68">
      <w:pPr>
        <w:pStyle w:val="ConsPlusNormal"/>
        <w:ind w:firstLine="540"/>
        <w:jc w:val="both"/>
      </w:pPr>
    </w:p>
    <w:p w:rsidR="002E6E68" w:rsidRDefault="002E6E68">
      <w:pPr>
        <w:pStyle w:val="ConsPlusTitle"/>
        <w:ind w:firstLine="540"/>
        <w:jc w:val="both"/>
        <w:outlineLvl w:val="1"/>
      </w:pPr>
      <w:r>
        <w:t>Статья 5. Права и обязанности органов государственной власти Кемеровской области при осуществлении органами местного самоуправления отдельных государственных полномочий</w:t>
      </w:r>
    </w:p>
    <w:p w:rsidR="002E6E68" w:rsidRDefault="002E6E68">
      <w:pPr>
        <w:pStyle w:val="ConsPlusNormal"/>
        <w:ind w:firstLine="540"/>
        <w:jc w:val="both"/>
      </w:pPr>
    </w:p>
    <w:p w:rsidR="002E6E68" w:rsidRDefault="002E6E68">
      <w:pPr>
        <w:pStyle w:val="ConsPlusNormal"/>
        <w:ind w:firstLine="540"/>
        <w:jc w:val="both"/>
      </w:pPr>
      <w:r>
        <w:t>1. Органы государственной власти Кемеровской области в пределах своей компетенции при осуществлении органами местного самоуправления отдельных государственных полномочий имеют право: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1) издавать нормативные правовые акты по вопросам осуществления органами местного самоуправления отдельных государственных полномочий;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2) оказывать методическую помощь органам местного самоуправления в организации работы по осуществлению отдельных государственных полномочий;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3) получать от органов местного самоуправления информацию, связанную с осуществлением отдельных государственных полномочий, а также с использованием выделенных на эти цели материальных ресурсов и финансовых средств;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4) контролировать осуществление органами местного самоуправления отдельных государственных полномочий;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5) давать письменные предписания по устранению нарушений, допущенных органами местного самоуправления при осуществлении отдельных государственных полномочий.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2. Органы государственной власти Кемеровской области в пределах своей компетенции при осуществлении органами местного самоуправления отдельных государственных полномочий обязаны: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1) обеспечить передачу органам местного самоуправления материальных ресурсов и финансовых средств для осуществления отдельных государственных полномочий;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2) довести до органов местного самоуправления информацию о порядке, сроках представления и формах отчетности об осуществлении ими отдельных государственных полномочий и о расходовании предоставленных материальных ресурсов и финансовых средств;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3) оказывать содействие органам местного самоуправления в решении вопросов, связанных с осуществлением ими отдельных государственных полномочий.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3. Органы государственной власти Кемеровской области при осуществлении органами местного самоуправления отдельных государственных полномочий могут иметь иные права и обязанности в соответствии с действующим законодательством.</w:t>
      </w:r>
    </w:p>
    <w:p w:rsidR="002E6E68" w:rsidRDefault="002E6E68">
      <w:pPr>
        <w:pStyle w:val="ConsPlusNormal"/>
        <w:ind w:firstLine="540"/>
        <w:jc w:val="both"/>
      </w:pPr>
    </w:p>
    <w:p w:rsidR="002E6E68" w:rsidRDefault="002E6E68">
      <w:pPr>
        <w:pStyle w:val="ConsPlusTitle"/>
        <w:ind w:firstLine="540"/>
        <w:jc w:val="both"/>
        <w:outlineLvl w:val="1"/>
      </w:pPr>
      <w:r>
        <w:t>Статья 6. Расчет общего объема субвенций, предоставляемых бюджетам городских и муниципальных округов, муниципальных районов из областного бюджета на осуществление отдельных государственных полномочий</w:t>
      </w:r>
    </w:p>
    <w:p w:rsidR="002E6E68" w:rsidRDefault="002E6E6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13.01.2020 N 7-ОЗ)</w:t>
      </w:r>
    </w:p>
    <w:p w:rsidR="002E6E68" w:rsidRDefault="002E6E68">
      <w:pPr>
        <w:pStyle w:val="ConsPlusNormal"/>
        <w:ind w:firstLine="540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Кемеровской области от 13.06.2019 N 37-ОЗ)</w:t>
      </w:r>
    </w:p>
    <w:p w:rsidR="002E6E68" w:rsidRDefault="002E6E68">
      <w:pPr>
        <w:pStyle w:val="ConsPlusNormal"/>
        <w:ind w:firstLine="540"/>
        <w:jc w:val="both"/>
      </w:pPr>
    </w:p>
    <w:p w:rsidR="002E6E68" w:rsidRDefault="002E6E68">
      <w:pPr>
        <w:pStyle w:val="ConsPlusNormal"/>
        <w:ind w:firstLine="540"/>
        <w:jc w:val="both"/>
      </w:pPr>
      <w:r>
        <w:t xml:space="preserve">Расчет общего объема субвенций, предоставляемых бюджетам городских и муниципальных округов, муниципальных районов из областного бюджета на осуществление отдельных государственных полномочий по организации проведения мероприятий, направленных на содержание и обустройство сибиреязвенных захоронений и скотомогильников (биотермических ям), осуществляется в соответствии с </w:t>
      </w:r>
      <w:hyperlink w:anchor="P164" w:history="1">
        <w:r>
          <w:rPr>
            <w:color w:val="0000FF"/>
          </w:rPr>
          <w:t>методикой</w:t>
        </w:r>
      </w:hyperlink>
      <w:r>
        <w:t>, установленной приложением 1 к настоящему Закону.</w:t>
      </w:r>
    </w:p>
    <w:p w:rsidR="002E6E68" w:rsidRDefault="002E6E6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13.01.2020 N 7-ОЗ)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 xml:space="preserve">Для расчета объема субвенций, предоставляемых бюджетам городских и муниципальных округов, муниципальных районов из областного бюджета на осуществление отдельных государственных полномочий по организации проведения мероприятий, направленных на содержание и обустройство сибиреязвенных захоронений и скотомогильников (биотермических ям), применяются </w:t>
      </w:r>
      <w:hyperlink w:anchor="P241" w:history="1">
        <w:r>
          <w:rPr>
            <w:color w:val="0000FF"/>
          </w:rPr>
          <w:t>нормативы</w:t>
        </w:r>
      </w:hyperlink>
      <w:r>
        <w:t xml:space="preserve"> расходов, установленные приложением 2 к настоящему Закону.</w:t>
      </w:r>
    </w:p>
    <w:p w:rsidR="002E6E68" w:rsidRDefault="002E6E6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13.01.2020 N 7-ОЗ)</w:t>
      </w:r>
    </w:p>
    <w:p w:rsidR="002E6E68" w:rsidRDefault="002E6E68">
      <w:pPr>
        <w:pStyle w:val="ConsPlusNormal"/>
        <w:ind w:firstLine="540"/>
        <w:jc w:val="both"/>
      </w:pPr>
    </w:p>
    <w:p w:rsidR="002E6E68" w:rsidRDefault="002E6E68">
      <w:pPr>
        <w:pStyle w:val="ConsPlusTitle"/>
        <w:ind w:firstLine="540"/>
        <w:jc w:val="both"/>
        <w:outlineLvl w:val="1"/>
      </w:pPr>
      <w:r>
        <w:t>Статья 7. Порядок передачи органам местного самоуправления финансовых средств для осуществления отдельных государственных полномочий</w:t>
      </w:r>
    </w:p>
    <w:p w:rsidR="002E6E68" w:rsidRDefault="002E6E68">
      <w:pPr>
        <w:pStyle w:val="ConsPlusNormal"/>
        <w:ind w:firstLine="540"/>
        <w:jc w:val="both"/>
      </w:pPr>
    </w:p>
    <w:p w:rsidR="002E6E68" w:rsidRDefault="002E6E68">
      <w:pPr>
        <w:pStyle w:val="ConsPlusNormal"/>
        <w:ind w:firstLine="540"/>
        <w:jc w:val="both"/>
      </w:pPr>
      <w:r>
        <w:t xml:space="preserve">1. Передача органам местного самоуправления для осуществления отдельных государственных полномочий финансовых средств осуществляется в соответствии с Бюджетным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2. Не допускается использование финансовых средств, переданных бюджетам городских и муниципальных округов, муниципальных районов для осуществления отдельных государственных полномочий, в целях, не связанных с осуществлением этих полномочий.</w:t>
      </w:r>
    </w:p>
    <w:p w:rsidR="002E6E68" w:rsidRDefault="002E6E6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13.01.2020 N 7-ОЗ)</w:t>
      </w:r>
    </w:p>
    <w:p w:rsidR="002E6E68" w:rsidRDefault="002E6E68">
      <w:pPr>
        <w:pStyle w:val="ConsPlusNormal"/>
        <w:ind w:firstLine="540"/>
        <w:jc w:val="both"/>
      </w:pPr>
    </w:p>
    <w:p w:rsidR="002E6E68" w:rsidRDefault="002E6E68">
      <w:pPr>
        <w:pStyle w:val="ConsPlusTitle"/>
        <w:ind w:firstLine="540"/>
        <w:jc w:val="both"/>
        <w:outlineLvl w:val="1"/>
      </w:pPr>
      <w:r>
        <w:t>Статья 8. Материальные ресурсы, необходимые для осуществления отдельных государственных полномочий</w:t>
      </w:r>
    </w:p>
    <w:p w:rsidR="002E6E68" w:rsidRDefault="002E6E68">
      <w:pPr>
        <w:pStyle w:val="ConsPlusNormal"/>
        <w:ind w:firstLine="540"/>
        <w:jc w:val="both"/>
      </w:pPr>
    </w:p>
    <w:p w:rsidR="002E6E68" w:rsidRDefault="002E6E68">
      <w:pPr>
        <w:pStyle w:val="ConsPlusNormal"/>
        <w:ind w:firstLine="540"/>
        <w:jc w:val="both"/>
      </w:pPr>
      <w:r>
        <w:t>1. Перечень подлежащих передаче в пользование материальных ресурсов, необходимых для осуществления органами местного самоуправления отдельных государственных полномочий, устанавливается высшим исполнительным органом Кемеровской области - Кузбасса.</w:t>
      </w:r>
    </w:p>
    <w:p w:rsidR="002E6E68" w:rsidRDefault="002E6E6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13.01.2020 N 7-ОЗ)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2. Не допускается использование материальных ресурсов, необходимых для осуществления отдельных государственных полномочий, в целях, не связанных с осуществлением этих полномочий.</w:t>
      </w:r>
    </w:p>
    <w:p w:rsidR="002E6E68" w:rsidRDefault="002E6E68">
      <w:pPr>
        <w:pStyle w:val="ConsPlusNormal"/>
        <w:ind w:firstLine="540"/>
        <w:jc w:val="both"/>
      </w:pPr>
    </w:p>
    <w:p w:rsidR="002E6E68" w:rsidRDefault="002E6E68">
      <w:pPr>
        <w:pStyle w:val="ConsPlusTitle"/>
        <w:ind w:firstLine="540"/>
        <w:jc w:val="both"/>
        <w:outlineLvl w:val="1"/>
      </w:pPr>
      <w:bookmarkStart w:id="0" w:name="P97"/>
      <w:bookmarkEnd w:id="0"/>
      <w:r>
        <w:t>Статья 9. Порядок отчетности органов местного самоуправления об осуществлении отдельных государственных полномочий</w:t>
      </w:r>
    </w:p>
    <w:p w:rsidR="002E6E68" w:rsidRDefault="002E6E68">
      <w:pPr>
        <w:pStyle w:val="ConsPlusNormal"/>
        <w:ind w:firstLine="540"/>
        <w:jc w:val="both"/>
      </w:pPr>
    </w:p>
    <w:p w:rsidR="002E6E68" w:rsidRDefault="002E6E68">
      <w:pPr>
        <w:pStyle w:val="ConsPlusNormal"/>
        <w:ind w:firstLine="540"/>
        <w:jc w:val="both"/>
      </w:pPr>
      <w:r>
        <w:t>1. Органы местного самоуправления представляют в комитет по управлению государственным имуществом Кемеровской области отчеты об использовании материальных средств, переданных для осуществления отдельных государственных полномочий, в порядке и по форме, установленным комитетом по управлению государственным имуществом Кемеровской области.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lastRenderedPageBreak/>
        <w:t>2. Органы местного самоуправления представляют в управление ветеринарии Кемеровской области ежемесячные, квартальные и годовые отчеты об использовании финансовых средств, переданных им для осуществления отдельных государственных полномочий.</w:t>
      </w:r>
    </w:p>
    <w:p w:rsidR="002E6E68" w:rsidRDefault="002E6E68">
      <w:pPr>
        <w:pStyle w:val="ConsPlusNormal"/>
        <w:ind w:firstLine="540"/>
        <w:jc w:val="both"/>
      </w:pPr>
    </w:p>
    <w:p w:rsidR="002E6E68" w:rsidRDefault="002E6E68">
      <w:pPr>
        <w:pStyle w:val="ConsPlusTitle"/>
        <w:ind w:firstLine="540"/>
        <w:jc w:val="both"/>
        <w:outlineLvl w:val="1"/>
      </w:pPr>
      <w:r>
        <w:t>Статья 10. Порядок проведения контроля за осуществлением отдельных государственных полномочий</w:t>
      </w:r>
    </w:p>
    <w:p w:rsidR="002E6E68" w:rsidRDefault="002E6E68">
      <w:pPr>
        <w:pStyle w:val="ConsPlusNormal"/>
        <w:ind w:firstLine="540"/>
        <w:jc w:val="both"/>
      </w:pPr>
    </w:p>
    <w:p w:rsidR="002E6E68" w:rsidRDefault="002E6E68">
      <w:pPr>
        <w:pStyle w:val="ConsPlusNormal"/>
        <w:ind w:firstLine="540"/>
        <w:jc w:val="both"/>
      </w:pPr>
      <w:r>
        <w:t>1. Органы государственной власти Кемеровской области имеют право осуществлять предварительный, текущий и последующий контроль за осуществлением органами местного самоуправления отдельных государственных полномочий.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2. Контроль за осуществлением органами местного самоуправления отдельных государственных полномочий проводят контрольно-счетная палата Кемеровской области - Кузбасса, управление ветеринарии Кемеровской области и комитет по управлению государственным имуществом Кемеровской области.</w:t>
      </w:r>
    </w:p>
    <w:p w:rsidR="002E6E68" w:rsidRDefault="002E6E6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13.01.2020 N 7-ОЗ)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3. Контроль осуществляется путем: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1) запросов необходимой информации, документов и объяснений у органов местного самоуправления по вопросам осуществления отдельных государственных полномочий;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 xml:space="preserve">2) рассмотрения и анализа отчетности, представляемой в соответствии со </w:t>
      </w:r>
      <w:hyperlink w:anchor="P97" w:history="1">
        <w:r>
          <w:rPr>
            <w:color w:val="0000FF"/>
          </w:rPr>
          <w:t>статьей 9</w:t>
        </w:r>
      </w:hyperlink>
      <w:r>
        <w:t xml:space="preserve"> настоящего Закона;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3) заслушивания отчетов должностных лиц органов местного самоуправления о ходе осуществления отдельных государственных полномочий;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4) анализа деятельности органов местного самоуправления по осуществлению отдельных государственных полномочий и внесения предложений по совершенствованию деятельности указанных органов или по прекращению данных полномочий;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5) проведения проверок и ревизий деятельности органов местного самоуправления и их должностных лиц по осуществлению отдельных государственных полномочий и использованию для этих целей материальных ресурсов и финансовых средств.</w:t>
      </w:r>
    </w:p>
    <w:p w:rsidR="002E6E68" w:rsidRDefault="002E6E68">
      <w:pPr>
        <w:pStyle w:val="ConsPlusNormal"/>
        <w:ind w:firstLine="540"/>
        <w:jc w:val="both"/>
      </w:pPr>
    </w:p>
    <w:p w:rsidR="002E6E68" w:rsidRDefault="002E6E68">
      <w:pPr>
        <w:pStyle w:val="ConsPlusTitle"/>
        <w:ind w:firstLine="540"/>
        <w:jc w:val="both"/>
        <w:outlineLvl w:val="1"/>
      </w:pPr>
      <w:r>
        <w:t>Статья 11. Условия и порядок прекращения осуществления отдельных государственных полномочий. Порядок и сроки возврата неиспользованных материальных ресурсов и финансовых средств</w:t>
      </w:r>
    </w:p>
    <w:p w:rsidR="002E6E68" w:rsidRDefault="002E6E68">
      <w:pPr>
        <w:pStyle w:val="ConsPlusNormal"/>
        <w:ind w:firstLine="540"/>
        <w:jc w:val="both"/>
      </w:pPr>
    </w:p>
    <w:p w:rsidR="002E6E68" w:rsidRDefault="002E6E68">
      <w:pPr>
        <w:pStyle w:val="ConsPlusNormal"/>
        <w:ind w:firstLine="540"/>
        <w:jc w:val="both"/>
      </w:pPr>
      <w:r>
        <w:t>1. Осуществление отдельных государственных полномочий может быть прекращено в случае вступления в силу федерального закона, закона Кемеровской области, в связи с которыми реализация отдельных государственных полномочий становится невозможной.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2. Исполнение отдельных государственных полномочий может быть прекращено или приостановлено законом Кемеровской области в отношении всех, нескольких или одного муниципального образования по следующим основаниям: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1) в случае невозможности исполнения органами местного самоуправления отдельных государственных полномочий;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2) в случае выявления нарушений органами местного самоуправления требований настоящего Закона и других нормативных правовых актов, принятых по вопросам осуществления отдельных государственных полномочий;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 xml:space="preserve">3) по иным основаниям, предусмотренным законодательством Российской Федерации и </w:t>
      </w:r>
      <w:r>
        <w:lastRenderedPageBreak/>
        <w:t>законодательством Кемеровской области.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3. Прекращение осуществления отдельных государственных полномочий по указанным основаниям осуществляется законом Кемеровской области, в котором указываются причины прекращения полномочий.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4. Порядок и сроки возврата неиспользованных материальных ресурсов и финансовых средств, переданных органам местного самоуправления для осуществления отдельных государственных полномочий, определяются высшим исполнительным органом Кемеровской области - Кузбасса.</w:t>
      </w:r>
    </w:p>
    <w:p w:rsidR="002E6E68" w:rsidRDefault="002E6E6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13.01.2020 N 7-ОЗ)</w:t>
      </w:r>
    </w:p>
    <w:p w:rsidR="002E6E68" w:rsidRDefault="002E6E68">
      <w:pPr>
        <w:pStyle w:val="ConsPlusNormal"/>
        <w:ind w:firstLine="540"/>
        <w:jc w:val="both"/>
      </w:pPr>
    </w:p>
    <w:p w:rsidR="002E6E68" w:rsidRDefault="002E6E68">
      <w:pPr>
        <w:pStyle w:val="ConsPlusTitle"/>
        <w:ind w:firstLine="540"/>
        <w:jc w:val="both"/>
        <w:outlineLvl w:val="1"/>
      </w:pPr>
      <w:r>
        <w:t>Статья 12. Ответственность органов местного самоуправления, их должностных лиц за неисполнение или ненадлежащее исполнение отдельных государственных полномочий</w:t>
      </w:r>
    </w:p>
    <w:p w:rsidR="002E6E68" w:rsidRDefault="002E6E68">
      <w:pPr>
        <w:pStyle w:val="ConsPlusNormal"/>
        <w:ind w:firstLine="540"/>
        <w:jc w:val="both"/>
      </w:pPr>
    </w:p>
    <w:p w:rsidR="002E6E68" w:rsidRDefault="002E6E68">
      <w:pPr>
        <w:pStyle w:val="ConsPlusNormal"/>
        <w:ind w:firstLine="540"/>
        <w:jc w:val="both"/>
      </w:pPr>
      <w:r>
        <w:t>1. Органы местного самоуправления, их должностные лица несут ответственность за неисполнение или ненадлежащее исполнение отдельных государственных полномочий в соответствии с законодательством Российской Федерации.</w:t>
      </w:r>
    </w:p>
    <w:p w:rsidR="002E6E68" w:rsidRDefault="002E6E6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13.01.2020 N 7-ОЗ)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2. В случае выявления нарушений законодательства Российской Федерации при осуществлении отдельных государственных полномочий, а также нецелевого использования материальных и финансовых средств, переданных органам местного самоуправления для осуществления отдельных государственных полномочий, контрольно-счетная палата Кемеровской области - Кузбасса и управление ветеринарии Кемеровской области вправе:</w:t>
      </w:r>
    </w:p>
    <w:p w:rsidR="002E6E68" w:rsidRDefault="002E6E6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13.01.2020 N 7-ОЗ)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1) давать письменные предписания по устранению таких нарушений, обязательные для исполнения органами местного самоуправления и их должностными лицами;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 xml:space="preserve">2) исключен. - </w:t>
      </w:r>
      <w:hyperlink r:id="rId24" w:history="1">
        <w:r>
          <w:rPr>
            <w:color w:val="0000FF"/>
          </w:rPr>
          <w:t>Закон</w:t>
        </w:r>
      </w:hyperlink>
      <w:r>
        <w:t xml:space="preserve"> Кемеровской области - Кузбасса от 13.01.2020 N 7-ОЗ.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3. Споры и разногласия, возникающие между органами государственной власти Кемеровской области и органами местного самоуправления в процессе осуществления отдельных государственных полномочий, разрешаются посредством согласительных процедур или в судебном порядке.</w:t>
      </w:r>
    </w:p>
    <w:p w:rsidR="002E6E68" w:rsidRDefault="002E6E68">
      <w:pPr>
        <w:pStyle w:val="ConsPlusNormal"/>
        <w:ind w:firstLine="540"/>
        <w:jc w:val="both"/>
      </w:pPr>
    </w:p>
    <w:p w:rsidR="002E6E68" w:rsidRDefault="002E6E68">
      <w:pPr>
        <w:pStyle w:val="ConsPlusTitle"/>
        <w:ind w:firstLine="540"/>
        <w:jc w:val="both"/>
        <w:outlineLvl w:val="1"/>
      </w:pPr>
      <w:r>
        <w:t>Статья 13. Заключительные положения</w:t>
      </w:r>
    </w:p>
    <w:p w:rsidR="002E6E68" w:rsidRDefault="002E6E68">
      <w:pPr>
        <w:pStyle w:val="ConsPlusNormal"/>
        <w:ind w:firstLine="540"/>
        <w:jc w:val="both"/>
      </w:pPr>
    </w:p>
    <w:p w:rsidR="002E6E68" w:rsidRDefault="002E6E68">
      <w:pPr>
        <w:pStyle w:val="ConsPlusNormal"/>
        <w:ind w:firstLine="540"/>
        <w:jc w:val="both"/>
      </w:pPr>
      <w:r>
        <w:t>1. Настоящий Закон вступает в силу в день, следующий за днем его официального опубликования, и вводится в действие в соответствии с федеральным законодательством.</w:t>
      </w:r>
    </w:p>
    <w:p w:rsidR="002E6E68" w:rsidRDefault="002E6E6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Кемеровской области от 21.11.2013 N 113-ОЗ)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2. Действие настоящего Закона распространяется на правоотношения, возникшие с 1 января 2013 года.</w:t>
      </w:r>
    </w:p>
    <w:p w:rsidR="002E6E68" w:rsidRDefault="002E6E68">
      <w:pPr>
        <w:pStyle w:val="ConsPlusNormal"/>
        <w:jc w:val="right"/>
      </w:pPr>
    </w:p>
    <w:p w:rsidR="002E6E68" w:rsidRDefault="002E6E68">
      <w:pPr>
        <w:pStyle w:val="ConsPlusNormal"/>
        <w:jc w:val="right"/>
      </w:pPr>
      <w:r>
        <w:t>Губернатор</w:t>
      </w:r>
    </w:p>
    <w:p w:rsidR="002E6E68" w:rsidRDefault="002E6E68">
      <w:pPr>
        <w:pStyle w:val="ConsPlusNormal"/>
        <w:jc w:val="right"/>
      </w:pPr>
      <w:r>
        <w:t>Кемеровской области</w:t>
      </w:r>
    </w:p>
    <w:p w:rsidR="002E6E68" w:rsidRDefault="002E6E68">
      <w:pPr>
        <w:pStyle w:val="ConsPlusNormal"/>
        <w:jc w:val="right"/>
      </w:pPr>
      <w:r>
        <w:t>А.М.ТУЛЕЕВ</w:t>
      </w:r>
    </w:p>
    <w:p w:rsidR="002E6E68" w:rsidRDefault="002E6E68">
      <w:pPr>
        <w:pStyle w:val="ConsPlusNormal"/>
      </w:pPr>
      <w:r>
        <w:t>г. Кемерово</w:t>
      </w:r>
    </w:p>
    <w:p w:rsidR="002E6E68" w:rsidRDefault="002E6E68">
      <w:pPr>
        <w:pStyle w:val="ConsPlusNormal"/>
        <w:spacing w:before="220"/>
      </w:pPr>
      <w:r>
        <w:t>3 апреля 2013 года</w:t>
      </w:r>
    </w:p>
    <w:p w:rsidR="002E6E68" w:rsidRDefault="002E6E68">
      <w:pPr>
        <w:pStyle w:val="ConsPlusNormal"/>
        <w:spacing w:before="220"/>
      </w:pPr>
      <w:r>
        <w:t>N 37-ОЗ</w:t>
      </w:r>
    </w:p>
    <w:p w:rsidR="002E6E68" w:rsidRDefault="002E6E68">
      <w:pPr>
        <w:pStyle w:val="ConsPlusNormal"/>
        <w:ind w:firstLine="540"/>
        <w:jc w:val="both"/>
      </w:pPr>
    </w:p>
    <w:p w:rsidR="002E6E68" w:rsidRDefault="002E6E68">
      <w:pPr>
        <w:pStyle w:val="ConsPlusNormal"/>
        <w:ind w:firstLine="540"/>
        <w:jc w:val="both"/>
      </w:pPr>
    </w:p>
    <w:p w:rsidR="002E6E68" w:rsidRDefault="002E6E68">
      <w:pPr>
        <w:pStyle w:val="ConsPlusNormal"/>
        <w:ind w:firstLine="540"/>
        <w:jc w:val="both"/>
      </w:pPr>
    </w:p>
    <w:p w:rsidR="002E6E68" w:rsidRDefault="002E6E68">
      <w:pPr>
        <w:pStyle w:val="ConsPlusNormal"/>
        <w:ind w:firstLine="540"/>
        <w:jc w:val="both"/>
      </w:pPr>
    </w:p>
    <w:p w:rsidR="002E6E68" w:rsidRDefault="002E6E68">
      <w:pPr>
        <w:pStyle w:val="ConsPlusNormal"/>
        <w:ind w:firstLine="540"/>
        <w:jc w:val="both"/>
      </w:pPr>
    </w:p>
    <w:p w:rsidR="002E6E68" w:rsidRDefault="002E6E68">
      <w:pPr>
        <w:pStyle w:val="ConsPlusNormal"/>
        <w:jc w:val="right"/>
        <w:outlineLvl w:val="0"/>
      </w:pPr>
      <w:r>
        <w:t>Приложение 1</w:t>
      </w:r>
    </w:p>
    <w:p w:rsidR="002E6E68" w:rsidRDefault="002E6E68">
      <w:pPr>
        <w:pStyle w:val="ConsPlusNormal"/>
        <w:jc w:val="right"/>
      </w:pPr>
      <w:r>
        <w:t>к Закону Кемеровской области</w:t>
      </w:r>
    </w:p>
    <w:p w:rsidR="002E6E68" w:rsidRDefault="002E6E68">
      <w:pPr>
        <w:pStyle w:val="ConsPlusNormal"/>
        <w:jc w:val="right"/>
      </w:pPr>
      <w:r>
        <w:t>"О наделении органов местного</w:t>
      </w:r>
    </w:p>
    <w:p w:rsidR="002E6E68" w:rsidRDefault="002E6E68">
      <w:pPr>
        <w:pStyle w:val="ConsPlusNormal"/>
        <w:jc w:val="right"/>
      </w:pPr>
      <w:r>
        <w:t>самоуправления отдельными</w:t>
      </w:r>
    </w:p>
    <w:p w:rsidR="002E6E68" w:rsidRDefault="002E6E68">
      <w:pPr>
        <w:pStyle w:val="ConsPlusNormal"/>
        <w:jc w:val="right"/>
      </w:pPr>
      <w:r>
        <w:t>государственными полномочиями</w:t>
      </w:r>
    </w:p>
    <w:p w:rsidR="002E6E68" w:rsidRDefault="002E6E68">
      <w:pPr>
        <w:pStyle w:val="ConsPlusNormal"/>
        <w:jc w:val="right"/>
      </w:pPr>
      <w:r>
        <w:t>по организации проведения</w:t>
      </w:r>
    </w:p>
    <w:p w:rsidR="002E6E68" w:rsidRDefault="002E6E68">
      <w:pPr>
        <w:pStyle w:val="ConsPlusNormal"/>
        <w:jc w:val="right"/>
      </w:pPr>
      <w:r>
        <w:t>мероприятий, направленных на</w:t>
      </w:r>
    </w:p>
    <w:p w:rsidR="002E6E68" w:rsidRDefault="002E6E68">
      <w:pPr>
        <w:pStyle w:val="ConsPlusNormal"/>
        <w:jc w:val="right"/>
      </w:pPr>
      <w:r>
        <w:t>содержание и обустройство</w:t>
      </w:r>
    </w:p>
    <w:p w:rsidR="002E6E68" w:rsidRDefault="002E6E68">
      <w:pPr>
        <w:pStyle w:val="ConsPlusNormal"/>
        <w:jc w:val="right"/>
      </w:pPr>
      <w:r>
        <w:t>сибиреязвенных захоронений и</w:t>
      </w:r>
    </w:p>
    <w:p w:rsidR="002E6E68" w:rsidRDefault="002E6E68">
      <w:pPr>
        <w:pStyle w:val="ConsPlusNormal"/>
        <w:jc w:val="right"/>
      </w:pPr>
      <w:r>
        <w:t>скотомогильников</w:t>
      </w:r>
    </w:p>
    <w:p w:rsidR="002E6E68" w:rsidRDefault="002E6E68">
      <w:pPr>
        <w:pStyle w:val="ConsPlusNormal"/>
        <w:jc w:val="right"/>
      </w:pPr>
      <w:r>
        <w:t>(биотермических ям)"</w:t>
      </w:r>
    </w:p>
    <w:p w:rsidR="002E6E68" w:rsidRDefault="002E6E68">
      <w:pPr>
        <w:pStyle w:val="ConsPlusNormal"/>
        <w:ind w:firstLine="540"/>
        <w:jc w:val="both"/>
      </w:pPr>
    </w:p>
    <w:p w:rsidR="002E6E68" w:rsidRDefault="002E6E68">
      <w:pPr>
        <w:pStyle w:val="ConsPlusTitle"/>
        <w:jc w:val="center"/>
      </w:pPr>
      <w:bookmarkStart w:id="1" w:name="P164"/>
      <w:bookmarkEnd w:id="1"/>
      <w:r>
        <w:t>МЕТОДИКА</w:t>
      </w:r>
    </w:p>
    <w:p w:rsidR="002E6E68" w:rsidRDefault="002E6E68">
      <w:pPr>
        <w:pStyle w:val="ConsPlusTitle"/>
        <w:jc w:val="center"/>
      </w:pPr>
      <w:r>
        <w:t>РАСЧЕТА ОБЩЕГО ОБЪЕМА СУБВЕНЦИЙ, ПРЕДОСТАВЛЯЕМЫХ БЮДЖЕТАМ</w:t>
      </w:r>
    </w:p>
    <w:p w:rsidR="002E6E68" w:rsidRDefault="002E6E68">
      <w:pPr>
        <w:pStyle w:val="ConsPlusTitle"/>
        <w:jc w:val="center"/>
      </w:pPr>
      <w:r>
        <w:t>ГОРОДСКИХ И МУНИЦИПАЛЬНЫХ ОКРУГОВ, МУНИЦИПАЛЬНЫХ РАЙОНОВ</w:t>
      </w:r>
    </w:p>
    <w:p w:rsidR="002E6E68" w:rsidRDefault="002E6E68">
      <w:pPr>
        <w:pStyle w:val="ConsPlusTitle"/>
        <w:jc w:val="center"/>
      </w:pPr>
      <w:r>
        <w:t>ИЗ ОБЛАСТНОГО БЮДЖЕТА НА ОСУЩЕСТВЛЕНИЕ ОТДЕЛЬНЫХ</w:t>
      </w:r>
    </w:p>
    <w:p w:rsidR="002E6E68" w:rsidRDefault="002E6E68">
      <w:pPr>
        <w:pStyle w:val="ConsPlusTitle"/>
        <w:jc w:val="center"/>
      </w:pPr>
      <w:r>
        <w:t>ГОСУДАРСТВЕННЫХ ПОЛНОМОЧИЙ ПО ОРГАНИЗАЦИИ ПРОВЕДЕНИЯ</w:t>
      </w:r>
    </w:p>
    <w:p w:rsidR="002E6E68" w:rsidRDefault="002E6E68">
      <w:pPr>
        <w:pStyle w:val="ConsPlusTitle"/>
        <w:jc w:val="center"/>
      </w:pPr>
      <w:r>
        <w:t>МЕРОПРИЯТИЙ, НАПРАВЛЕННЫХ НА СОДЕРЖАНИЕ И ОБУСТРОЙСТВО</w:t>
      </w:r>
    </w:p>
    <w:p w:rsidR="002E6E68" w:rsidRDefault="002E6E68">
      <w:pPr>
        <w:pStyle w:val="ConsPlusTitle"/>
        <w:jc w:val="center"/>
      </w:pPr>
      <w:r>
        <w:t>СИБИРЕЯЗВЕННЫХ ЗАХОРОНЕНИЙ И СКОТОМОГИЛЬНИКОВ</w:t>
      </w:r>
    </w:p>
    <w:p w:rsidR="002E6E68" w:rsidRDefault="002E6E68">
      <w:pPr>
        <w:pStyle w:val="ConsPlusTitle"/>
        <w:jc w:val="center"/>
      </w:pPr>
      <w:r>
        <w:t>(БИОТЕРМИЧЕСКИХ ЯМ)</w:t>
      </w:r>
    </w:p>
    <w:p w:rsidR="002E6E68" w:rsidRDefault="002E6E6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E6E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E68" w:rsidRDefault="002E6E6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E68" w:rsidRDefault="002E6E6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6E68" w:rsidRDefault="002E6E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6E68" w:rsidRDefault="002E6E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Кемеровской области</w:t>
            </w:r>
          </w:p>
          <w:p w:rsidR="002E6E68" w:rsidRDefault="002E6E68">
            <w:pPr>
              <w:pStyle w:val="ConsPlusNormal"/>
              <w:jc w:val="center"/>
            </w:pPr>
            <w:r>
              <w:rPr>
                <w:color w:val="392C69"/>
              </w:rPr>
              <w:t>от 13.06.2019 N 37-ОЗ,</w:t>
            </w:r>
          </w:p>
          <w:p w:rsidR="002E6E68" w:rsidRDefault="002E6E68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Кемеровской области - Кузбасса</w:t>
            </w:r>
          </w:p>
          <w:p w:rsidR="002E6E68" w:rsidRDefault="002E6E68">
            <w:pPr>
              <w:pStyle w:val="ConsPlusNormal"/>
              <w:jc w:val="center"/>
            </w:pPr>
            <w:r>
              <w:rPr>
                <w:color w:val="392C69"/>
              </w:rPr>
              <w:t>от 13.01.2020 N 7-ОЗ)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E68" w:rsidRDefault="002E6E68">
            <w:pPr>
              <w:spacing w:after="1" w:line="0" w:lineRule="atLeast"/>
            </w:pPr>
          </w:p>
        </w:tc>
      </w:tr>
    </w:tbl>
    <w:p w:rsidR="002E6E68" w:rsidRDefault="002E6E68">
      <w:pPr>
        <w:pStyle w:val="ConsPlusNormal"/>
        <w:jc w:val="center"/>
      </w:pPr>
    </w:p>
    <w:p w:rsidR="002E6E68" w:rsidRDefault="002E6E68">
      <w:pPr>
        <w:pStyle w:val="ConsPlusNormal"/>
        <w:ind w:firstLine="540"/>
        <w:jc w:val="both"/>
      </w:pPr>
      <w:r>
        <w:t>Общий объем субвенций бюджетам городских и муниципальных округов, муниципальных районов в Кемеровской области (далее - муниципальные образования) из областного бюджета (далее - субвенции), необходимых органам местного самоуправления для осуществления отдельных государственных полномочий по организации проведения мероприятий, направленных на содержание и обустройство сибиреязвенных захоронений и скотомогильников (биотермических ям), определяется по формуле:</w:t>
      </w:r>
    </w:p>
    <w:p w:rsidR="002E6E68" w:rsidRDefault="002E6E6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13.01.2020 N 7-ОЗ)</w:t>
      </w:r>
    </w:p>
    <w:p w:rsidR="002E6E68" w:rsidRDefault="002E6E68">
      <w:pPr>
        <w:pStyle w:val="ConsPlusNormal"/>
        <w:ind w:firstLine="540"/>
        <w:jc w:val="both"/>
      </w:pPr>
    </w:p>
    <w:p w:rsidR="002E6E68" w:rsidRDefault="002E6E68">
      <w:pPr>
        <w:pStyle w:val="ConsPlusNormal"/>
        <w:ind w:firstLine="540"/>
        <w:jc w:val="both"/>
      </w:pPr>
      <w:r>
        <w:t>V = Р</w:t>
      </w:r>
      <w:r>
        <w:rPr>
          <w:vertAlign w:val="subscript"/>
        </w:rPr>
        <w:t>обустройство</w:t>
      </w:r>
      <w:r>
        <w:t xml:space="preserve"> + P</w:t>
      </w:r>
      <w:r>
        <w:rPr>
          <w:vertAlign w:val="subscript"/>
        </w:rPr>
        <w:t>консерв.</w:t>
      </w:r>
      <w:r>
        <w:t xml:space="preserve"> + P</w:t>
      </w:r>
      <w:r>
        <w:rPr>
          <w:vertAlign w:val="subscript"/>
        </w:rPr>
        <w:t>оформ.</w:t>
      </w:r>
      <w:r>
        <w:t xml:space="preserve"> + P</w:t>
      </w:r>
      <w:r>
        <w:rPr>
          <w:vertAlign w:val="subscript"/>
        </w:rPr>
        <w:t>админ.</w:t>
      </w:r>
      <w:r>
        <w:t>,</w:t>
      </w:r>
    </w:p>
    <w:p w:rsidR="002E6E68" w:rsidRDefault="002E6E68">
      <w:pPr>
        <w:pStyle w:val="ConsPlusNormal"/>
        <w:jc w:val="both"/>
      </w:pPr>
    </w:p>
    <w:p w:rsidR="002E6E68" w:rsidRDefault="002E6E68">
      <w:pPr>
        <w:pStyle w:val="ConsPlusNormal"/>
        <w:ind w:firstLine="540"/>
        <w:jc w:val="both"/>
      </w:pPr>
      <w:r>
        <w:t>где: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V - общий объем субвенций, предоставляемых бюджету конкретного муниципального образования (тыс. рублей);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обустройство</w:t>
      </w:r>
      <w:r>
        <w:t xml:space="preserve"> - расходы на обустройство мест сибиреязвенных захоронений и скотомогильников (биотермических ям) (тыс. рублей);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консерв.</w:t>
      </w:r>
      <w:r>
        <w:t xml:space="preserve"> - расходы по консервации мест сибиреязвенных захоронений и скотомогильников (биотермических ям) (тыс. рублей);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оформ</w:t>
      </w:r>
      <w:r>
        <w:t xml:space="preserve"> - расходы на проведение мероприятий по оформлению сибиреязвенных захоронений и скотомогильников (биотермических ям) (тыс. рублей);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lastRenderedPageBreak/>
        <w:t>Р</w:t>
      </w:r>
      <w:r>
        <w:rPr>
          <w:vertAlign w:val="subscript"/>
        </w:rPr>
        <w:t>админ.</w:t>
      </w:r>
      <w:r>
        <w:t xml:space="preserve"> - размер средств областного бюджета на администрирование расходов по осуществлению отдельных государственных полномочий (тыс. рублей).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Расходы на обустройство мест сибиреязвенных захоронений и скотомогильников (биотермических ям) определяются по формуле:</w:t>
      </w:r>
    </w:p>
    <w:p w:rsidR="002E6E68" w:rsidRDefault="002E6E68">
      <w:pPr>
        <w:pStyle w:val="ConsPlusNormal"/>
        <w:jc w:val="both"/>
      </w:pPr>
    </w:p>
    <w:p w:rsidR="002E6E68" w:rsidRDefault="002E6E68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обустройство</w:t>
      </w:r>
      <w:r>
        <w:t xml:space="preserve"> = S</w:t>
      </w:r>
      <w:r>
        <w:rPr>
          <w:vertAlign w:val="subscript"/>
        </w:rPr>
        <w:t>кап</w:t>
      </w:r>
      <w:r>
        <w:t xml:space="preserve"> x N</w:t>
      </w:r>
      <w:r>
        <w:rPr>
          <w:vertAlign w:val="subscript"/>
        </w:rPr>
        <w:t>кап</w:t>
      </w:r>
      <w:r>
        <w:t xml:space="preserve"> + S</w:t>
      </w:r>
      <w:r>
        <w:rPr>
          <w:vertAlign w:val="subscript"/>
        </w:rPr>
        <w:t>тек</w:t>
      </w:r>
      <w:r>
        <w:t xml:space="preserve"> x N</w:t>
      </w:r>
      <w:r>
        <w:rPr>
          <w:vertAlign w:val="subscript"/>
        </w:rPr>
        <w:t>тек</w:t>
      </w:r>
      <w:r>
        <w:t xml:space="preserve"> x K,</w:t>
      </w:r>
    </w:p>
    <w:p w:rsidR="002E6E68" w:rsidRDefault="002E6E68">
      <w:pPr>
        <w:pStyle w:val="ConsPlusNormal"/>
        <w:jc w:val="both"/>
      </w:pPr>
    </w:p>
    <w:p w:rsidR="002E6E68" w:rsidRDefault="002E6E68">
      <w:pPr>
        <w:pStyle w:val="ConsPlusNormal"/>
        <w:ind w:firstLine="540"/>
        <w:jc w:val="both"/>
      </w:pPr>
      <w:r>
        <w:t>где: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кап</w:t>
      </w:r>
      <w:r>
        <w:t xml:space="preserve"> - общая площадь сибиреязвенных захоронений и скотомогильников (биотермических ям), подлежащих капитальному ремонту на территории одного муниципального образования в соответствующем финансовом году (м</w:t>
      </w:r>
      <w:r>
        <w:rPr>
          <w:vertAlign w:val="superscript"/>
        </w:rPr>
        <w:t>2</w:t>
      </w:r>
      <w:r>
        <w:t>);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кап</w:t>
      </w:r>
      <w:r>
        <w:t xml:space="preserve"> - норматив расходов на проведение капитального ремонта 1 кв. м сибиреязвенных захоронений и скотомогильников (биотермических ям) исходя из норм и положений ветеринарно-санитарных правил, установленный в </w:t>
      </w:r>
      <w:hyperlink w:anchor="P241" w:history="1">
        <w:r>
          <w:rPr>
            <w:color w:val="0000FF"/>
          </w:rPr>
          <w:t>приложении 2</w:t>
        </w:r>
      </w:hyperlink>
      <w:r>
        <w:t xml:space="preserve"> к настоящему Закону (рублей);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тек</w:t>
      </w:r>
      <w:r>
        <w:t xml:space="preserve"> - общая площадь сибиреязвенных захоронений и скотомогильников (биотермических ям), нуждающихся в расходах на текущее содержание и эксплуатацию на территории одного муниципального образования в соответствующем финансовом году (м</w:t>
      </w:r>
      <w:r>
        <w:rPr>
          <w:vertAlign w:val="superscript"/>
        </w:rPr>
        <w:t>2</w:t>
      </w:r>
      <w:r>
        <w:t>);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тек</w:t>
      </w:r>
      <w:r>
        <w:t xml:space="preserve"> - норматив расходов на текущее содержание и эксплуатацию 1 кв. м сибиреязвенных захоронений и скотомогильников (биотермических ям), установленный в </w:t>
      </w:r>
      <w:hyperlink w:anchor="P241" w:history="1">
        <w:r>
          <w:rPr>
            <w:color w:val="0000FF"/>
          </w:rPr>
          <w:t>приложении 2</w:t>
        </w:r>
      </w:hyperlink>
      <w:r>
        <w:t xml:space="preserve"> к настоящему Закону (рублей);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K - корректирующий коэффициент, регулирующий величину расходов на текущее содержание и эксплуатацию сибиреязвенных захоронений и скотомогильников (биотермических ям), установленный в зависимости от их площади.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В случае, если площадь сибиреязвенного захоронения или скотомогильника (биотермической ямы) менее 3 000 кв. м, корректирующий коэффициент равен 1.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В случае, если площадь сибиреязвенного захоронения или скотомогильника (биотермической ямы) от 3 000 кв. м до 4 500 кв. м, корректирующий коэффициент равен 0,7.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В случае, если площадь сибиреязвенного захоронения или скотомогильника (биотермической ямы) более 4 500 кв. м, корректирующий коэффициент равен 0,5.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Расходы по консервации мест сибиреязвенных захоронений и скотомогильников (биотермических ям) определяются по формуле:</w:t>
      </w:r>
    </w:p>
    <w:p w:rsidR="002E6E68" w:rsidRDefault="002E6E68">
      <w:pPr>
        <w:pStyle w:val="ConsPlusNormal"/>
        <w:ind w:firstLine="540"/>
        <w:jc w:val="both"/>
      </w:pPr>
    </w:p>
    <w:p w:rsidR="002E6E68" w:rsidRDefault="002E6E68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консерв.</w:t>
      </w:r>
      <w:r>
        <w:t xml:space="preserve"> = S</w:t>
      </w:r>
      <w:r>
        <w:rPr>
          <w:vertAlign w:val="subscript"/>
        </w:rPr>
        <w:t>консерв.</w:t>
      </w:r>
      <w:r>
        <w:t xml:space="preserve"> x N</w:t>
      </w:r>
      <w:r>
        <w:rPr>
          <w:vertAlign w:val="subscript"/>
        </w:rPr>
        <w:t>консерв.</w:t>
      </w:r>
      <w:r>
        <w:t>,</w:t>
      </w:r>
    </w:p>
    <w:p w:rsidR="002E6E68" w:rsidRDefault="002E6E68">
      <w:pPr>
        <w:pStyle w:val="ConsPlusNormal"/>
        <w:jc w:val="both"/>
      </w:pPr>
    </w:p>
    <w:p w:rsidR="002E6E68" w:rsidRDefault="002E6E68">
      <w:pPr>
        <w:pStyle w:val="ConsPlusNormal"/>
        <w:ind w:firstLine="540"/>
        <w:jc w:val="both"/>
      </w:pPr>
      <w:r>
        <w:t>где: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консерв.</w:t>
      </w:r>
      <w:r>
        <w:t xml:space="preserve"> - общая площадь сибиреязвенных захоронений и скотомогильников (биотермических ям), подлежащих консервации на территории одного муниципального образования в соответствующем финансовом году (м);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консерв.</w:t>
      </w:r>
      <w:r>
        <w:t xml:space="preserve"> - норматив расходов на консервацию 1 кв. м сибиреязвенных захоронений и скотомогильников (биотермических ям), установленный в </w:t>
      </w:r>
      <w:hyperlink w:anchor="P241" w:history="1">
        <w:r>
          <w:rPr>
            <w:color w:val="0000FF"/>
          </w:rPr>
          <w:t>приложении 2</w:t>
        </w:r>
      </w:hyperlink>
      <w:r>
        <w:t xml:space="preserve"> к настоящему Закону (рублей).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Расходы на проведение мероприятий по оформлению сибиреязвенных захоронений и скотомогильников (биотермических ям) определяются по формуле:</w:t>
      </w:r>
    </w:p>
    <w:p w:rsidR="002E6E68" w:rsidRDefault="002E6E68">
      <w:pPr>
        <w:pStyle w:val="ConsPlusNormal"/>
        <w:jc w:val="both"/>
      </w:pPr>
    </w:p>
    <w:p w:rsidR="002E6E68" w:rsidRDefault="002E6E68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оформ.</w:t>
      </w:r>
      <w:r>
        <w:t xml:space="preserve"> = K</w:t>
      </w:r>
      <w:r>
        <w:rPr>
          <w:vertAlign w:val="subscript"/>
        </w:rPr>
        <w:t>офрм.</w:t>
      </w:r>
      <w:r>
        <w:t xml:space="preserve"> x N</w:t>
      </w:r>
      <w:r>
        <w:rPr>
          <w:vertAlign w:val="subscript"/>
        </w:rPr>
        <w:t>офрм.</w:t>
      </w:r>
      <w:r>
        <w:t>,</w:t>
      </w:r>
    </w:p>
    <w:p w:rsidR="002E6E68" w:rsidRDefault="002E6E68">
      <w:pPr>
        <w:pStyle w:val="ConsPlusNormal"/>
        <w:jc w:val="both"/>
      </w:pPr>
    </w:p>
    <w:p w:rsidR="002E6E68" w:rsidRDefault="002E6E68">
      <w:pPr>
        <w:pStyle w:val="ConsPlusNormal"/>
        <w:ind w:firstLine="540"/>
        <w:jc w:val="both"/>
      </w:pPr>
      <w:r>
        <w:t>где: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оформ.</w:t>
      </w:r>
      <w:r>
        <w:t xml:space="preserve"> - количество сибиреязвенных захоронений и скотомогильников (биотермических ям) на территории одного муниципального образования, подлежащих оформлению в соответствующем финансовом году;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оформ.</w:t>
      </w:r>
      <w:r>
        <w:t xml:space="preserve"> - норматив расходов на проведение мероприятий по оформлению сибиреязвенных захоронений и скотомогильников (биотермических ям), установленный в </w:t>
      </w:r>
      <w:hyperlink w:anchor="P241" w:history="1">
        <w:r>
          <w:rPr>
            <w:color w:val="0000FF"/>
          </w:rPr>
          <w:t>приложении 2</w:t>
        </w:r>
      </w:hyperlink>
      <w:r>
        <w:t xml:space="preserve"> к настоящему Закону (рублей).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Размер средств областного бюджета на администрирование расходов по исполнению переданных полномочий определяется по формуле:</w:t>
      </w:r>
    </w:p>
    <w:p w:rsidR="002E6E68" w:rsidRDefault="002E6E68">
      <w:pPr>
        <w:pStyle w:val="ConsPlusNormal"/>
        <w:jc w:val="both"/>
      </w:pPr>
    </w:p>
    <w:p w:rsidR="002E6E68" w:rsidRDefault="002E6E68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админ</w:t>
      </w:r>
      <w:r>
        <w:t>. = O</w:t>
      </w:r>
      <w:r>
        <w:rPr>
          <w:vertAlign w:val="subscript"/>
        </w:rPr>
        <w:t>т</w:t>
      </w:r>
      <w:r>
        <w:t xml:space="preserve"> + M</w:t>
      </w:r>
      <w:r>
        <w:rPr>
          <w:vertAlign w:val="subscript"/>
        </w:rPr>
        <w:t>з</w:t>
      </w:r>
      <w:r>
        <w:t>,</w:t>
      </w:r>
    </w:p>
    <w:p w:rsidR="002E6E68" w:rsidRDefault="002E6E68">
      <w:pPr>
        <w:pStyle w:val="ConsPlusNormal"/>
        <w:jc w:val="both"/>
      </w:pPr>
    </w:p>
    <w:p w:rsidR="002E6E68" w:rsidRDefault="002E6E68">
      <w:pPr>
        <w:pStyle w:val="ConsPlusNormal"/>
        <w:ind w:firstLine="540"/>
        <w:jc w:val="both"/>
      </w:pPr>
      <w:r>
        <w:t>где: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О</w:t>
      </w:r>
      <w:r>
        <w:rPr>
          <w:vertAlign w:val="subscript"/>
        </w:rPr>
        <w:t>т</w:t>
      </w:r>
      <w:r>
        <w:t xml:space="preserve"> - расходы на оплату труда и начисления на выплаты по оплате труда в соответствующем финансовом году работников, обеспечивающих исполнение отдельных государственных полномочий (рублей);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М</w:t>
      </w:r>
      <w:r>
        <w:rPr>
          <w:vertAlign w:val="subscript"/>
        </w:rPr>
        <w:t>з</w:t>
      </w:r>
      <w:r>
        <w:t xml:space="preserve"> - расходы на материальные затраты в соответствующем финансовом году, необходимые на осуществление государственных полномочий (рублей).</w:t>
      </w:r>
    </w:p>
    <w:p w:rsidR="002E6E68" w:rsidRDefault="002E6E68">
      <w:pPr>
        <w:pStyle w:val="ConsPlusNormal"/>
        <w:spacing w:before="220"/>
        <w:ind w:firstLine="540"/>
        <w:jc w:val="both"/>
      </w:pPr>
      <w:r>
        <w:t>Объем расходов на материальные затраты определяется из расчета двадцати процентов годового фонда оплаты труда и начислений на выплаты по оплате труда работников, обеспечивающих исполнение отдельных государственных полномочий.</w:t>
      </w:r>
    </w:p>
    <w:p w:rsidR="002E6E68" w:rsidRDefault="002E6E68">
      <w:pPr>
        <w:pStyle w:val="ConsPlusNormal"/>
        <w:ind w:firstLine="540"/>
        <w:jc w:val="both"/>
      </w:pPr>
    </w:p>
    <w:p w:rsidR="002E6E68" w:rsidRDefault="002E6E68">
      <w:pPr>
        <w:pStyle w:val="ConsPlusNormal"/>
        <w:ind w:firstLine="540"/>
        <w:jc w:val="both"/>
      </w:pPr>
    </w:p>
    <w:p w:rsidR="002E6E68" w:rsidRDefault="002E6E68">
      <w:pPr>
        <w:pStyle w:val="ConsPlusNormal"/>
        <w:ind w:firstLine="540"/>
        <w:jc w:val="both"/>
      </w:pPr>
    </w:p>
    <w:p w:rsidR="002E6E68" w:rsidRDefault="002E6E68">
      <w:pPr>
        <w:pStyle w:val="ConsPlusNormal"/>
        <w:ind w:firstLine="540"/>
        <w:jc w:val="both"/>
      </w:pPr>
    </w:p>
    <w:p w:rsidR="002E6E68" w:rsidRDefault="002E6E68">
      <w:pPr>
        <w:pStyle w:val="ConsPlusNormal"/>
        <w:ind w:firstLine="540"/>
        <w:jc w:val="both"/>
      </w:pPr>
    </w:p>
    <w:p w:rsidR="002E6E68" w:rsidRDefault="002E6E68">
      <w:pPr>
        <w:pStyle w:val="ConsPlusNormal"/>
        <w:jc w:val="right"/>
        <w:outlineLvl w:val="0"/>
      </w:pPr>
      <w:r>
        <w:t>Приложение 2</w:t>
      </w:r>
    </w:p>
    <w:p w:rsidR="002E6E68" w:rsidRDefault="002E6E68">
      <w:pPr>
        <w:pStyle w:val="ConsPlusNormal"/>
        <w:jc w:val="right"/>
      </w:pPr>
      <w:r>
        <w:t>к Закону Кемеровской области</w:t>
      </w:r>
    </w:p>
    <w:p w:rsidR="002E6E68" w:rsidRDefault="002E6E68">
      <w:pPr>
        <w:pStyle w:val="ConsPlusNormal"/>
        <w:jc w:val="right"/>
      </w:pPr>
      <w:r>
        <w:t>"О наделении органов местного</w:t>
      </w:r>
    </w:p>
    <w:p w:rsidR="002E6E68" w:rsidRDefault="002E6E68">
      <w:pPr>
        <w:pStyle w:val="ConsPlusNormal"/>
        <w:jc w:val="right"/>
      </w:pPr>
      <w:r>
        <w:t>самоуправления отдельными</w:t>
      </w:r>
    </w:p>
    <w:p w:rsidR="002E6E68" w:rsidRDefault="002E6E68">
      <w:pPr>
        <w:pStyle w:val="ConsPlusNormal"/>
        <w:jc w:val="right"/>
      </w:pPr>
      <w:r>
        <w:t>государственными полномочиями</w:t>
      </w:r>
    </w:p>
    <w:p w:rsidR="002E6E68" w:rsidRDefault="002E6E68">
      <w:pPr>
        <w:pStyle w:val="ConsPlusNormal"/>
        <w:jc w:val="right"/>
      </w:pPr>
      <w:r>
        <w:t>по организации проведения</w:t>
      </w:r>
    </w:p>
    <w:p w:rsidR="002E6E68" w:rsidRDefault="002E6E68">
      <w:pPr>
        <w:pStyle w:val="ConsPlusNormal"/>
        <w:jc w:val="right"/>
      </w:pPr>
      <w:r>
        <w:t>мероприятий, направленных на</w:t>
      </w:r>
    </w:p>
    <w:p w:rsidR="002E6E68" w:rsidRDefault="002E6E68">
      <w:pPr>
        <w:pStyle w:val="ConsPlusNormal"/>
        <w:jc w:val="right"/>
      </w:pPr>
      <w:r>
        <w:t>содержание и обустройство</w:t>
      </w:r>
    </w:p>
    <w:p w:rsidR="002E6E68" w:rsidRDefault="002E6E68">
      <w:pPr>
        <w:pStyle w:val="ConsPlusNormal"/>
        <w:jc w:val="right"/>
      </w:pPr>
      <w:r>
        <w:t>сибиреязвенных захоронений и</w:t>
      </w:r>
    </w:p>
    <w:p w:rsidR="002E6E68" w:rsidRDefault="002E6E68">
      <w:pPr>
        <w:pStyle w:val="ConsPlusNormal"/>
        <w:jc w:val="right"/>
      </w:pPr>
      <w:r>
        <w:t>скотомогильников</w:t>
      </w:r>
    </w:p>
    <w:p w:rsidR="002E6E68" w:rsidRDefault="002E6E68">
      <w:pPr>
        <w:pStyle w:val="ConsPlusNormal"/>
        <w:jc w:val="right"/>
      </w:pPr>
      <w:r>
        <w:t>(биотермических ям)"</w:t>
      </w:r>
    </w:p>
    <w:p w:rsidR="002E6E68" w:rsidRDefault="002E6E68">
      <w:pPr>
        <w:pStyle w:val="ConsPlusNormal"/>
        <w:jc w:val="both"/>
      </w:pPr>
    </w:p>
    <w:p w:rsidR="002E6E68" w:rsidRDefault="002E6E68">
      <w:pPr>
        <w:pStyle w:val="ConsPlusTitle"/>
        <w:jc w:val="center"/>
      </w:pPr>
      <w:bookmarkStart w:id="2" w:name="P241"/>
      <w:bookmarkEnd w:id="2"/>
      <w:r>
        <w:t>НОРМАТИВЫ</w:t>
      </w:r>
    </w:p>
    <w:p w:rsidR="002E6E68" w:rsidRDefault="002E6E68">
      <w:pPr>
        <w:pStyle w:val="ConsPlusTitle"/>
        <w:jc w:val="center"/>
      </w:pPr>
      <w:r>
        <w:t>РАСХОДОВ, ПРИМЕНЯЕМЫХ ДЛЯ РАСЧЕТА ОБЪЕМА СУБВЕНЦИЙ,</w:t>
      </w:r>
    </w:p>
    <w:p w:rsidR="002E6E68" w:rsidRDefault="002E6E68">
      <w:pPr>
        <w:pStyle w:val="ConsPlusTitle"/>
        <w:jc w:val="center"/>
      </w:pPr>
      <w:r>
        <w:t>ПРЕДОСТАВЛЯЕМЫХ БЮДЖЕТАМ ГОРОДСКИХ И МУНИЦИПАЛЬНЫХ ОКРУГОВ,</w:t>
      </w:r>
    </w:p>
    <w:p w:rsidR="002E6E68" w:rsidRDefault="002E6E68">
      <w:pPr>
        <w:pStyle w:val="ConsPlusTitle"/>
        <w:jc w:val="center"/>
      </w:pPr>
      <w:r>
        <w:t>МУНИЦИПАЛЬНЫХ РАЙОНОВ ИЗ ОБЛАСТНОГО БЮДЖЕТА НА ОСУЩЕСТВЛЕНИЕ</w:t>
      </w:r>
    </w:p>
    <w:p w:rsidR="002E6E68" w:rsidRDefault="002E6E68">
      <w:pPr>
        <w:pStyle w:val="ConsPlusTitle"/>
        <w:jc w:val="center"/>
      </w:pPr>
      <w:r>
        <w:t>ОТДЕЛЬНЫХ ГОСУДАРСТВЕННЫХ ПОЛНОМОЧИЙ ПО ОРГАНИЗАЦИИ</w:t>
      </w:r>
    </w:p>
    <w:p w:rsidR="002E6E68" w:rsidRDefault="002E6E68">
      <w:pPr>
        <w:pStyle w:val="ConsPlusTitle"/>
        <w:jc w:val="center"/>
      </w:pPr>
      <w:r>
        <w:t>ПРОВЕДЕНИЯ МЕРОПРИЯТИЙ, НАПРАВЛЕННЫХ НА СОДЕРЖАНИЕ</w:t>
      </w:r>
    </w:p>
    <w:p w:rsidR="002E6E68" w:rsidRDefault="002E6E68">
      <w:pPr>
        <w:pStyle w:val="ConsPlusTitle"/>
        <w:jc w:val="center"/>
      </w:pPr>
      <w:r>
        <w:t>И ОБУСТРОЙСТВО СИБИРЕЯЗВЕННЫХ ЗАХОРОНЕНИЙ И СКОТОМОГИЛЬНИКОВ</w:t>
      </w:r>
    </w:p>
    <w:p w:rsidR="002E6E68" w:rsidRDefault="002E6E6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E6E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E68" w:rsidRDefault="002E6E6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E68" w:rsidRDefault="002E6E6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6E68" w:rsidRDefault="002E6E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6E68" w:rsidRDefault="002E6E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2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Кемеровской области</w:t>
            </w:r>
          </w:p>
          <w:p w:rsidR="002E6E68" w:rsidRDefault="002E6E68">
            <w:pPr>
              <w:pStyle w:val="ConsPlusNormal"/>
              <w:jc w:val="center"/>
            </w:pPr>
            <w:r>
              <w:rPr>
                <w:color w:val="392C69"/>
              </w:rPr>
              <w:t>от 13.06.2019 N 37-ОЗ;</w:t>
            </w:r>
          </w:p>
          <w:p w:rsidR="002E6E68" w:rsidRDefault="002E6E68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30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Кемеровской области - Кузбасса</w:t>
            </w:r>
          </w:p>
          <w:p w:rsidR="002E6E68" w:rsidRDefault="002E6E68">
            <w:pPr>
              <w:pStyle w:val="ConsPlusNormal"/>
              <w:jc w:val="center"/>
            </w:pPr>
            <w:r>
              <w:rPr>
                <w:color w:val="392C69"/>
              </w:rPr>
              <w:t>от 13.01.2020 N 7-ОЗ)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E68" w:rsidRDefault="002E6E68">
            <w:pPr>
              <w:spacing w:after="1" w:line="0" w:lineRule="atLeast"/>
            </w:pPr>
          </w:p>
        </w:tc>
      </w:tr>
    </w:tbl>
    <w:p w:rsidR="002E6E68" w:rsidRDefault="002E6E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304"/>
      </w:tblGrid>
      <w:tr w:rsidR="002E6E68">
        <w:tc>
          <w:tcPr>
            <w:tcW w:w="7767" w:type="dxa"/>
          </w:tcPr>
          <w:p w:rsidR="002E6E68" w:rsidRDefault="002E6E68">
            <w:pPr>
              <w:pStyle w:val="ConsPlusNormal"/>
            </w:pPr>
            <w:r>
              <w:t>Норматив расходов на проведение капитального ремонта 1 кв. м сибиреязвенных захоронений исходя из норм и положений, установленных ветеринарно-санитарными правилами, рублей</w:t>
            </w:r>
          </w:p>
        </w:tc>
        <w:tc>
          <w:tcPr>
            <w:tcW w:w="1304" w:type="dxa"/>
          </w:tcPr>
          <w:p w:rsidR="002E6E68" w:rsidRDefault="002E6E68">
            <w:pPr>
              <w:pStyle w:val="ConsPlusNormal"/>
              <w:jc w:val="center"/>
            </w:pPr>
            <w:r>
              <w:t>625,00</w:t>
            </w:r>
          </w:p>
        </w:tc>
      </w:tr>
      <w:tr w:rsidR="002E6E68">
        <w:tc>
          <w:tcPr>
            <w:tcW w:w="7767" w:type="dxa"/>
          </w:tcPr>
          <w:p w:rsidR="002E6E68" w:rsidRDefault="002E6E68">
            <w:pPr>
              <w:pStyle w:val="ConsPlusNormal"/>
            </w:pPr>
            <w:r>
              <w:t>Норматив расходов на проведение капитального ремонта 1 кв. м скотомогильников (биотермических ям) исходя из норм и положений, установленных ветеринарно-санитарными правилами, рублей</w:t>
            </w:r>
          </w:p>
        </w:tc>
        <w:tc>
          <w:tcPr>
            <w:tcW w:w="1304" w:type="dxa"/>
          </w:tcPr>
          <w:p w:rsidR="002E6E68" w:rsidRDefault="002E6E68">
            <w:pPr>
              <w:pStyle w:val="ConsPlusNormal"/>
              <w:jc w:val="center"/>
            </w:pPr>
            <w:r>
              <w:t>855,00</w:t>
            </w:r>
          </w:p>
        </w:tc>
      </w:tr>
      <w:tr w:rsidR="002E6E68">
        <w:tc>
          <w:tcPr>
            <w:tcW w:w="7767" w:type="dxa"/>
          </w:tcPr>
          <w:p w:rsidR="002E6E68" w:rsidRDefault="002E6E68">
            <w:pPr>
              <w:pStyle w:val="ConsPlusNormal"/>
            </w:pPr>
            <w:r>
              <w:t>Норматив расходов на текущее содержание и эксплуатацию 1 кв. м сибиреязвенных захоронений, рублей</w:t>
            </w:r>
          </w:p>
        </w:tc>
        <w:tc>
          <w:tcPr>
            <w:tcW w:w="1304" w:type="dxa"/>
          </w:tcPr>
          <w:p w:rsidR="002E6E68" w:rsidRDefault="002E6E68">
            <w:pPr>
              <w:pStyle w:val="ConsPlusNormal"/>
              <w:jc w:val="center"/>
            </w:pPr>
            <w:r>
              <w:t>62,50</w:t>
            </w:r>
          </w:p>
        </w:tc>
      </w:tr>
      <w:tr w:rsidR="002E6E68">
        <w:tc>
          <w:tcPr>
            <w:tcW w:w="7767" w:type="dxa"/>
          </w:tcPr>
          <w:p w:rsidR="002E6E68" w:rsidRDefault="002E6E68">
            <w:pPr>
              <w:pStyle w:val="ConsPlusNormal"/>
            </w:pPr>
            <w:r>
              <w:t>Норматив расходов на текущее содержание и эксплуатацию 1 кв. м скотомогильников (биотермических ям), рублей</w:t>
            </w:r>
          </w:p>
        </w:tc>
        <w:tc>
          <w:tcPr>
            <w:tcW w:w="1304" w:type="dxa"/>
          </w:tcPr>
          <w:p w:rsidR="002E6E68" w:rsidRDefault="002E6E68">
            <w:pPr>
              <w:pStyle w:val="ConsPlusNormal"/>
              <w:jc w:val="center"/>
            </w:pPr>
            <w:r>
              <w:t>85,50</w:t>
            </w:r>
          </w:p>
        </w:tc>
      </w:tr>
      <w:tr w:rsidR="002E6E68">
        <w:tc>
          <w:tcPr>
            <w:tcW w:w="7767" w:type="dxa"/>
          </w:tcPr>
          <w:p w:rsidR="002E6E68" w:rsidRDefault="002E6E68">
            <w:pPr>
              <w:pStyle w:val="ConsPlusNormal"/>
            </w:pPr>
            <w:r>
              <w:t>Норматив расходов на консервацию 1 кв. м сибиреязвенных захоронений и скотомогильников (биотермических ям), рублей</w:t>
            </w:r>
          </w:p>
        </w:tc>
        <w:tc>
          <w:tcPr>
            <w:tcW w:w="1304" w:type="dxa"/>
          </w:tcPr>
          <w:p w:rsidR="002E6E68" w:rsidRDefault="002E6E68">
            <w:pPr>
              <w:pStyle w:val="ConsPlusNormal"/>
              <w:jc w:val="center"/>
            </w:pPr>
            <w:r>
              <w:t>1765,00</w:t>
            </w:r>
          </w:p>
        </w:tc>
      </w:tr>
      <w:tr w:rsidR="002E6E68">
        <w:tc>
          <w:tcPr>
            <w:tcW w:w="7767" w:type="dxa"/>
          </w:tcPr>
          <w:p w:rsidR="002E6E68" w:rsidRDefault="002E6E68">
            <w:pPr>
              <w:pStyle w:val="ConsPlusNormal"/>
            </w:pPr>
            <w:r>
              <w:t>Норматив расходов на проведение мероприятий по оформлению одного объекта сибиреязвенных захоронений и скотомогильников (биотермических ям), рублей</w:t>
            </w:r>
          </w:p>
        </w:tc>
        <w:tc>
          <w:tcPr>
            <w:tcW w:w="1304" w:type="dxa"/>
          </w:tcPr>
          <w:p w:rsidR="002E6E68" w:rsidRDefault="002E6E68">
            <w:pPr>
              <w:pStyle w:val="ConsPlusNormal"/>
              <w:jc w:val="center"/>
            </w:pPr>
            <w:r>
              <w:t>40000,00</w:t>
            </w:r>
          </w:p>
        </w:tc>
      </w:tr>
    </w:tbl>
    <w:p w:rsidR="002E6E68" w:rsidRDefault="002E6E68">
      <w:pPr>
        <w:pStyle w:val="ConsPlusNormal"/>
        <w:ind w:firstLine="540"/>
        <w:jc w:val="both"/>
      </w:pPr>
    </w:p>
    <w:p w:rsidR="002E6E68" w:rsidRDefault="002E6E68">
      <w:pPr>
        <w:pStyle w:val="ConsPlusNormal"/>
        <w:ind w:firstLine="540"/>
        <w:jc w:val="both"/>
      </w:pPr>
    </w:p>
    <w:p w:rsidR="002E6E68" w:rsidRDefault="002E6E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0971" w:rsidRDefault="006B0971">
      <w:bookmarkStart w:id="3" w:name="_GoBack"/>
      <w:bookmarkEnd w:id="3"/>
    </w:p>
    <w:sectPr w:rsidR="006B0971" w:rsidSect="00964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68"/>
    <w:rsid w:val="002E6E68"/>
    <w:rsid w:val="006B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8F286-A963-4FFA-AF7D-E813A58C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E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6E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6E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F93EF173424A07D952CC92AEA34BB8426840B2F9AA1879236200E18751B2300A911C450B9C99EAF4D08BD031AB44CCDC404BFA9148F9C82D7917E1y4H" TargetMode="External"/><Relationship Id="rId13" Type="http://schemas.openxmlformats.org/officeDocument/2006/relationships/hyperlink" Target="consultantplus://offline/ref=B1F93EF173424A07D952CC92AEA34BB8426840B2FDAA137B226C5DEB8F08BE320D9E43520CD595EBFCD882D239F441D9CD1846F28756FFD0317B1514E8y9H" TargetMode="External"/><Relationship Id="rId18" Type="http://schemas.openxmlformats.org/officeDocument/2006/relationships/hyperlink" Target="consultantplus://offline/ref=B1F93EF173424A07D952CC92AEA34BB8426840B2FDAA137B226C5DEB8F08BE320D9E43520CD595EBFCD882D23CF441D9CD1846F28756FFD0317B1514E8y9H" TargetMode="External"/><Relationship Id="rId26" Type="http://schemas.openxmlformats.org/officeDocument/2006/relationships/hyperlink" Target="consultantplus://offline/ref=B1F93EF173424A07D952CC92AEA34BB8426840B2F5A2107A286200E18751B2300A911C450B9C99EAFCD883D031AB44CCDC404BFA9148F9C82D7917E1y4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1F93EF173424A07D952CC92AEA34BB8426840B2FDAA137B226C5DEB8F08BE320D9E43520CD595EBFCD882D333F441D9CD1846F28756FFD0317B1514E8y9H" TargetMode="External"/><Relationship Id="rId7" Type="http://schemas.openxmlformats.org/officeDocument/2006/relationships/hyperlink" Target="consultantplus://offline/ref=B1F93EF173424A07D952CC92AEA34BB8426840B2FDAA137B226C5DEB8F08BE320D9E43520CD595EBFCD882D332F441D9CD1846F28756FFD0317B1514E8y9H" TargetMode="External"/><Relationship Id="rId12" Type="http://schemas.openxmlformats.org/officeDocument/2006/relationships/hyperlink" Target="consultantplus://offline/ref=B1F93EF173424A07D952CC92AEA34BB8426840B2FDAA137B226C5DEB8F08BE320D9E43520CD595EBFCD882D333F441D9CD1846F28756FFD0317B1514E8y9H" TargetMode="External"/><Relationship Id="rId17" Type="http://schemas.openxmlformats.org/officeDocument/2006/relationships/hyperlink" Target="consultantplus://offline/ref=B1F93EF173424A07D952D29FB8CF17BD426219B7FBA21B2C773D5BBCD058B8675FDE1D0B4F9986EAFAC680D338EFyDH" TargetMode="External"/><Relationship Id="rId25" Type="http://schemas.openxmlformats.org/officeDocument/2006/relationships/hyperlink" Target="consultantplus://offline/ref=B1F93EF173424A07D952CC92AEA34BB8426840B2F5AE107C286200E18751B2300A911C450B9C99EAFCD883D631AB44CCDC404BFA9148F9C82D7917E1y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F93EF173424A07D952CC92AEA34BB8426840B2FDAA137B226C5DEB8F08BE320D9E43520CD595EBFCD882D23FF441D9CD1846F28756FFD0317B1514E8y9H" TargetMode="External"/><Relationship Id="rId20" Type="http://schemas.openxmlformats.org/officeDocument/2006/relationships/hyperlink" Target="consultantplus://offline/ref=B1F93EF173424A07D952CC92AEA34BB8426840B2FDAA137B226C5DEB8F08BE320D9E43520CD595EBFCD882D23DF441D9CD1846F28756FFD0317B1514E8y9H" TargetMode="External"/><Relationship Id="rId29" Type="http://schemas.openxmlformats.org/officeDocument/2006/relationships/hyperlink" Target="consultantplus://offline/ref=B1F93EF173424A07D952CC92AEA34BB8426840B2F5A2107A286200E18751B2300A911C450B9C99EAFCD883D731AB44CCDC404BFA9148F9C82D7917E1y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F93EF173424A07D952CC92AEA34BB8426840B2F5A2107A286200E18751B2300A911C450B9C99EAFCD882DB31AB44CCDC404BFA9148F9C82D7917E1y4H" TargetMode="External"/><Relationship Id="rId11" Type="http://schemas.openxmlformats.org/officeDocument/2006/relationships/hyperlink" Target="consultantplus://offline/ref=B1F93EF173424A07D952CC92AEA34BB8426840B2FDAA137B226C5DEB8F08BE320D9E43520CD595EBFCD882D23BF441D9CD1846F28756FFD0317B1514E8y9H" TargetMode="External"/><Relationship Id="rId24" Type="http://schemas.openxmlformats.org/officeDocument/2006/relationships/hyperlink" Target="consultantplus://offline/ref=B1F93EF173424A07D952CC92AEA34BB8426840B2FDAA137B226C5DEB8F08BE320D9E43520CD595EBFCD882D138F441D9CD1846F28756FFD0317B1514E8y9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B1F93EF173424A07D952CC92AEA34BB8426840B2F5AE107C286200E18751B2300A911C450B9C99EAFCD883D731AB44CCDC404BFA9148F9C82D7917E1y4H" TargetMode="External"/><Relationship Id="rId15" Type="http://schemas.openxmlformats.org/officeDocument/2006/relationships/hyperlink" Target="consultantplus://offline/ref=B1F93EF173424A07D952CC92AEA34BB8426840B2FDAA137B226C5DEB8F08BE320D9E43520CD595EBFCD882D23EF441D9CD1846F28756FFD0317B1514E8y9H" TargetMode="External"/><Relationship Id="rId23" Type="http://schemas.openxmlformats.org/officeDocument/2006/relationships/hyperlink" Target="consultantplus://offline/ref=B1F93EF173424A07D952CC92AEA34BB8426840B2FDAA137B226C5DEB8F08BE320D9E43520CD595EBFCD882D13BF441D9CD1846F28756FFD0317B1514E8y9H" TargetMode="External"/><Relationship Id="rId28" Type="http://schemas.openxmlformats.org/officeDocument/2006/relationships/hyperlink" Target="consultantplus://offline/ref=B1F93EF173424A07D952CC92AEA34BB8426840B2FDAA137B226C5DEB8F08BE320D9E43520CD595EBFCD882D13FF441D9CD1846F28756FFD0317B1514E8y9H" TargetMode="External"/><Relationship Id="rId10" Type="http://schemas.openxmlformats.org/officeDocument/2006/relationships/hyperlink" Target="consultantplus://offline/ref=B1F93EF173424A07D952CC92AEA34BB8426840B2FDAA137B226C5DEB8F08BE320D9E43520CD595EBFCD882D23AF441D9CD1846F28756FFD0317B1514E8y9H" TargetMode="External"/><Relationship Id="rId19" Type="http://schemas.openxmlformats.org/officeDocument/2006/relationships/hyperlink" Target="consultantplus://offline/ref=B1F93EF173424A07D952CC92AEA34BB8426840B2FDAA137B226C5DEB8F08BE320D9E43520CD595EBFCD882D333F441D9CD1846F28756FFD0317B1514E8y9H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1F93EF173424A07D952D29FB8CF17BD42631ABBFFA31B2C773D5BBCD058B8674DDE45044F9693BEAD9CD7DE3AF70B888F5349F28DE4yAH" TargetMode="External"/><Relationship Id="rId14" Type="http://schemas.openxmlformats.org/officeDocument/2006/relationships/hyperlink" Target="consultantplus://offline/ref=B1F93EF173424A07D952CC92AEA34BB8426840B2F5A2107A286200E18751B2300A911C450B9C99EAFCD882DA31AB44CCDC404BFA9148F9C82D7917E1y4H" TargetMode="External"/><Relationship Id="rId22" Type="http://schemas.openxmlformats.org/officeDocument/2006/relationships/hyperlink" Target="consultantplus://offline/ref=B1F93EF173424A07D952CC92AEA34BB8426840B2FDAA137B226C5DEB8F08BE320D9E43520CD595EBFCD882D233F441D9CD1846F28756FFD0317B1514E8y9H" TargetMode="External"/><Relationship Id="rId27" Type="http://schemas.openxmlformats.org/officeDocument/2006/relationships/hyperlink" Target="consultantplus://offline/ref=B1F93EF173424A07D952CC92AEA34BB8426840B2FDAA137B226C5DEB8F08BE320D9E43520CD595EBFCD882D139F441D9CD1846F28756FFD0317B1514E8y9H" TargetMode="External"/><Relationship Id="rId30" Type="http://schemas.openxmlformats.org/officeDocument/2006/relationships/hyperlink" Target="consultantplus://offline/ref=B1F93EF173424A07D952CC92AEA34BB8426840B2FDAA137B226C5DEB8F08BE320D9E43520CD595EBFCD882D13CF441D9CD1846F28756FFD0317B1514E8y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4121</Words>
  <Characters>23490</Characters>
  <Application>Microsoft Office Word</Application>
  <DocSecurity>0</DocSecurity>
  <Lines>195</Lines>
  <Paragraphs>55</Paragraphs>
  <ScaleCrop>false</ScaleCrop>
  <Company/>
  <LinksUpToDate>false</LinksUpToDate>
  <CharactersWithSpaces>27556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Федоров</dc:creator>
  <cp:keywords/>
  <dc:description/>
  <cp:lastModifiedBy>Артем Федоров</cp:lastModifiedBy>
  <cp:revision>1</cp:revision>
  <dcterms:created xsi:type="dcterms:W3CDTF">2022-06-08T07:50:00Z</dcterms:created>
  <dcterms:modified xsi:type="dcterms:W3CDTF">2022-06-08T07:50:00Z</dcterms:modified>
</cp:coreProperties>
</file>