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E4" w:rsidRPr="006213E4" w:rsidRDefault="006213E4" w:rsidP="006213E4">
      <w:pPr>
        <w:keepNext/>
        <w:widowControl/>
        <w:autoSpaceDE/>
        <w:autoSpaceDN/>
        <w:adjustRightInd/>
        <w:jc w:val="center"/>
        <w:outlineLvl w:val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5BE3EF9" wp14:editId="0E82951A">
            <wp:extent cx="581025" cy="552450"/>
            <wp:effectExtent l="0" t="0" r="9525" b="0"/>
            <wp:docPr id="7" name="Рисунок 7" descr="Копия (2) e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Копия (2) emblem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3E4">
        <w:rPr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25pt;height:45pt" fillcolor="#06c" strokecolor="#9cf" strokeweight="1.5pt">
            <v:shadow on="t" color="#900"/>
            <v:textpath style="font-family:&quot;Impact&quot;;v-text-kern:t" trim="t" fitpath="t" string="  Ветеринария Кузбасса"/>
          </v:shape>
        </w:pict>
      </w:r>
    </w:p>
    <w:p w:rsidR="006213E4" w:rsidRPr="006213E4" w:rsidRDefault="006213E4" w:rsidP="006213E4">
      <w:pPr>
        <w:keepNext/>
        <w:widowControl/>
        <w:autoSpaceDE/>
        <w:autoSpaceDN/>
        <w:adjustRightInd/>
        <w:jc w:val="center"/>
        <w:outlineLvl w:val="0"/>
        <w:rPr>
          <w:color w:val="000000"/>
          <w:spacing w:val="90"/>
          <w:sz w:val="28"/>
          <w:szCs w:val="28"/>
        </w:rPr>
      </w:pPr>
      <w:r w:rsidRPr="006213E4">
        <w:rPr>
          <w:color w:val="000000"/>
          <w:spacing w:val="90"/>
          <w:sz w:val="28"/>
          <w:szCs w:val="28"/>
        </w:rPr>
        <w:t>Информационный вестник</w:t>
      </w:r>
      <w:r w:rsidRPr="006213E4">
        <w:rPr>
          <w:b/>
          <w:color w:val="000000"/>
          <w:spacing w:val="90"/>
          <w:sz w:val="28"/>
          <w:szCs w:val="28"/>
        </w:rPr>
        <w:t xml:space="preserve"> №1</w:t>
      </w:r>
      <w:r w:rsidR="002576C0">
        <w:rPr>
          <w:b/>
          <w:color w:val="000000"/>
          <w:spacing w:val="90"/>
          <w:sz w:val="28"/>
          <w:szCs w:val="28"/>
        </w:rPr>
        <w:t>5</w:t>
      </w:r>
      <w:r w:rsidRPr="006213E4">
        <w:rPr>
          <w:b/>
          <w:color w:val="000000"/>
          <w:spacing w:val="90"/>
          <w:sz w:val="28"/>
          <w:szCs w:val="28"/>
        </w:rPr>
        <w:t xml:space="preserve"> </w:t>
      </w:r>
      <w:r w:rsidRPr="006213E4">
        <w:rPr>
          <w:color w:val="000000"/>
          <w:spacing w:val="90"/>
          <w:sz w:val="28"/>
          <w:szCs w:val="28"/>
        </w:rPr>
        <w:t>(4</w:t>
      </w:r>
      <w:r w:rsidR="002576C0">
        <w:rPr>
          <w:color w:val="000000"/>
          <w:spacing w:val="90"/>
          <w:sz w:val="28"/>
          <w:szCs w:val="28"/>
        </w:rPr>
        <w:t>10</w:t>
      </w:r>
      <w:r w:rsidRPr="006213E4">
        <w:rPr>
          <w:color w:val="000000"/>
          <w:spacing w:val="90"/>
          <w:sz w:val="28"/>
          <w:szCs w:val="28"/>
        </w:rPr>
        <w:t>)</w:t>
      </w:r>
      <w:r w:rsidR="002576C0">
        <w:rPr>
          <w:color w:val="000000"/>
          <w:spacing w:val="90"/>
          <w:sz w:val="28"/>
          <w:szCs w:val="28"/>
        </w:rPr>
        <w:t>сентябрь</w:t>
      </w:r>
      <w:bookmarkStart w:id="0" w:name="_GoBack"/>
      <w:bookmarkEnd w:id="0"/>
      <w:r w:rsidRPr="006213E4">
        <w:rPr>
          <w:color w:val="000000"/>
          <w:spacing w:val="90"/>
          <w:sz w:val="28"/>
          <w:szCs w:val="28"/>
        </w:rPr>
        <w:t xml:space="preserve"> 2015г.</w:t>
      </w: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5387"/>
      </w:tblGrid>
      <w:tr w:rsidR="006213E4" w:rsidRPr="006213E4" w:rsidTr="003F52C2">
        <w:trPr>
          <w:trHeight w:val="80"/>
        </w:trPr>
        <w:tc>
          <w:tcPr>
            <w:tcW w:w="2564" w:type="pct"/>
          </w:tcPr>
          <w:p w:rsidR="002F07AD" w:rsidRDefault="002F07AD" w:rsidP="002F07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000375" cy="1800225"/>
                  <wp:effectExtent l="0" t="0" r="9525" b="9525"/>
                  <wp:docPr id="32" name="Рисунок 32" descr="863c2926a76f0482cfa1858aecc8ea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863c2926a76f0482cfa1858aecc8ea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07AD">
              <w:rPr>
                <w:rFonts w:eastAsia="Calibri"/>
                <w:b/>
                <w:sz w:val="22"/>
                <w:szCs w:val="22"/>
                <w:lang w:eastAsia="en-US"/>
              </w:rPr>
              <w:t>С праздником Днем ветеринарного работника!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F07AD">
              <w:rPr>
                <w:rFonts w:eastAsia="Calibri"/>
                <w:sz w:val="22"/>
                <w:szCs w:val="22"/>
                <w:lang w:eastAsia="en-US"/>
              </w:rPr>
              <w:t>В соответствии с распоряжением Правительства Российской Федерации от 8 мая 2014 г. № 774 приказом Минсельхоза России от 11 июня 2014 года № 188 установлен профессиональный праздник – День ветеринарного работника, который отмечается в Российской федерации ежегодно 32 августа.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F07AD">
              <w:rPr>
                <w:rFonts w:eastAsia="Calibri"/>
                <w:sz w:val="22"/>
                <w:szCs w:val="22"/>
                <w:lang w:eastAsia="en-US"/>
              </w:rPr>
              <w:tab/>
              <w:t>Принятое решение об установлении профессионального праздника – Дня ветеринарного работника стало достойной оценкой роли и вклада всех ветеринарных специалистов и работников отечественной ветеринарной отрасли в обеспечении эпизоотического благополучия нашей страны.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F07AD">
              <w:rPr>
                <w:rFonts w:eastAsia="Calibri"/>
                <w:sz w:val="22"/>
                <w:szCs w:val="22"/>
                <w:lang w:eastAsia="en-US"/>
              </w:rPr>
              <w:tab/>
              <w:t xml:space="preserve">Специалисты в области ветеринарии выполняют важную роль в обеспечении </w:t>
            </w:r>
            <w:proofErr w:type="gramStart"/>
            <w:r w:rsidRPr="002F07AD">
              <w:rPr>
                <w:rFonts w:eastAsia="Calibri"/>
                <w:sz w:val="22"/>
                <w:szCs w:val="22"/>
                <w:lang w:eastAsia="en-US"/>
              </w:rPr>
              <w:t>здоровья</w:t>
            </w:r>
            <w:proofErr w:type="gramEnd"/>
            <w:r w:rsidRPr="002F07AD">
              <w:rPr>
                <w:rFonts w:eastAsia="Calibri"/>
                <w:sz w:val="22"/>
                <w:szCs w:val="22"/>
                <w:lang w:eastAsia="en-US"/>
              </w:rPr>
              <w:t xml:space="preserve"> как животных, так и человека, вносят значительный вклад в обеспечение продовольственной, биологической безопасности страны и здоровья человечества.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F07AD">
              <w:rPr>
                <w:rFonts w:eastAsia="Calibri"/>
                <w:sz w:val="22"/>
                <w:szCs w:val="22"/>
                <w:lang w:eastAsia="en-US"/>
              </w:rPr>
              <w:tab/>
            </w:r>
            <w:proofErr w:type="gramStart"/>
            <w:r w:rsidRPr="002F07AD">
              <w:rPr>
                <w:rFonts w:eastAsia="Calibri"/>
                <w:sz w:val="22"/>
                <w:szCs w:val="22"/>
                <w:lang w:eastAsia="en-US"/>
              </w:rPr>
              <w:t xml:space="preserve">Сегодня, в связи с крайне напряженной эпизоотической ситуацией, сложившейся по ряду болезней животных в Российской Федерации, ветеринарные службы регионов, управления </w:t>
            </w:r>
            <w:proofErr w:type="spellStart"/>
            <w:r w:rsidRPr="002F07AD">
              <w:rPr>
                <w:rFonts w:eastAsia="Calibri"/>
                <w:sz w:val="22"/>
                <w:szCs w:val="22"/>
                <w:lang w:eastAsia="en-US"/>
              </w:rPr>
              <w:t>Россельхознадзора</w:t>
            </w:r>
            <w:proofErr w:type="spellEnd"/>
            <w:r w:rsidRPr="002F07AD">
              <w:rPr>
                <w:rFonts w:eastAsia="Calibri"/>
                <w:sz w:val="22"/>
                <w:szCs w:val="22"/>
                <w:lang w:eastAsia="en-US"/>
              </w:rPr>
              <w:t xml:space="preserve">, активно участвуют в ликвидации возникающих очагов инфекции, осуществляют деятельность по обеспечению качества и безопасности подконтрольной продукции, а также по недопущению возникновения распространения заболеваний, общих для человека и животных, активно участвуют в </w:t>
            </w:r>
            <w:proofErr w:type="spellStart"/>
            <w:r w:rsidRPr="002F07AD">
              <w:rPr>
                <w:rFonts w:eastAsia="Calibri"/>
                <w:sz w:val="22"/>
                <w:szCs w:val="22"/>
                <w:lang w:eastAsia="en-US"/>
              </w:rPr>
              <w:t>лечебно</w:t>
            </w:r>
            <w:proofErr w:type="spellEnd"/>
            <w:r w:rsidRPr="002F07AD">
              <w:rPr>
                <w:rFonts w:eastAsia="Calibri"/>
                <w:sz w:val="22"/>
                <w:szCs w:val="22"/>
                <w:lang w:eastAsia="en-US"/>
              </w:rPr>
              <w:t xml:space="preserve"> – профилактической и противоэпизоотической деятельности.</w:t>
            </w:r>
            <w:proofErr w:type="gramEnd"/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spacing w:line="276" w:lineRule="auto"/>
              <w:ind w:firstLine="708"/>
              <w:rPr>
                <w:rFonts w:eastAsia="Calibri"/>
                <w:sz w:val="22"/>
                <w:szCs w:val="22"/>
                <w:lang w:eastAsia="en-US"/>
              </w:rPr>
            </w:pPr>
            <w:r w:rsidRPr="002F07AD">
              <w:rPr>
                <w:rFonts w:eastAsia="Calibri"/>
                <w:sz w:val="22"/>
                <w:szCs w:val="22"/>
                <w:lang w:eastAsia="en-US"/>
              </w:rPr>
              <w:t xml:space="preserve">Поздравляю ветеринарных работников, осуществляющих свою деятельность на территории вверенного Вам субъекта Российской Федерации. </w:t>
            </w:r>
          </w:p>
          <w:p w:rsidR="006213E4" w:rsidRPr="006213E4" w:rsidRDefault="002F07AD" w:rsidP="002F07AD">
            <w:pPr>
              <w:jc w:val="both"/>
            </w:pPr>
            <w:r w:rsidRPr="002F07AD">
              <w:rPr>
                <w:rFonts w:eastAsia="Calibri"/>
                <w:b/>
                <w:sz w:val="22"/>
                <w:szCs w:val="22"/>
                <w:lang w:eastAsia="en-US"/>
              </w:rPr>
              <w:t>Министр сельского хозяйства РФ  А.Н. Ткачев</w:t>
            </w:r>
          </w:p>
        </w:tc>
        <w:tc>
          <w:tcPr>
            <w:tcW w:w="2436" w:type="pct"/>
          </w:tcPr>
          <w:p w:rsid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F07AD">
              <w:rPr>
                <w:b/>
                <w:sz w:val="24"/>
                <w:szCs w:val="24"/>
              </w:rPr>
              <w:t>Уважаемые коллеги!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F07AD">
              <w:rPr>
                <w:b/>
                <w:sz w:val="24"/>
                <w:szCs w:val="24"/>
              </w:rPr>
              <w:t xml:space="preserve"> </w:t>
            </w:r>
            <w:r w:rsidRPr="002F07AD">
              <w:rPr>
                <w:sz w:val="22"/>
                <w:szCs w:val="22"/>
              </w:rPr>
              <w:t>31 августа ветеринарное сообщество России отмечает свой профессиональный праздник — День ветеринарного работника.</w:t>
            </w:r>
          </w:p>
          <w:p w:rsidR="002F07AD" w:rsidRDefault="002F07AD" w:rsidP="002F07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F07AD">
              <w:rPr>
                <w:sz w:val="22"/>
                <w:szCs w:val="22"/>
              </w:rPr>
              <w:t xml:space="preserve">Ветеринария с давних пор считалась трудоёмким, но важным ремеслом, а люди, принадлежащие к этой профессии, всегда были уважаемы в обществе. 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6608" behindDoc="0" locked="0" layoutInCell="1" allowOverlap="1" wp14:anchorId="1AD2F609" wp14:editId="2A358340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-1104900</wp:posOffset>
                  </wp:positionV>
                  <wp:extent cx="1381125" cy="2057400"/>
                  <wp:effectExtent l="0" t="0" r="9525" b="0"/>
                  <wp:wrapSquare wrapText="bothSides"/>
                  <wp:docPr id="34" name="Рисунок 34" descr="http://www.fsvps.ru/fsvps-docs/img/core/2014-9/7vd9hltj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fsvps.ru/fsvps-docs/img/core/2014-9/7vd9hltj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07AD">
              <w:rPr>
                <w:sz w:val="22"/>
                <w:szCs w:val="22"/>
              </w:rPr>
              <w:t>Ведь ветеринария связана не только с профилактикой и лечением болезней животных, но и с удовлетворением главной жизненной потребности человека в обеспечении безопасными продуктами питания. Поэтому от нас требуется высокий уровень профессионализма и осознание глубокого чувства ответственности, как за здоровье животного, так и человека. Не зря символ ветеринарной службы — синий крест, отражает собой такие важные во все времена ценности, как трудолюбие, тягу к знаниям, надежность и милосердие.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F07AD">
              <w:rPr>
                <w:sz w:val="22"/>
                <w:szCs w:val="22"/>
              </w:rPr>
              <w:t>Сегодня в сфере ветеринарии трудится более ста тысяч специалистов, учёных, преподавателей и частнопрактикующих ветеринарных врачей, которые вносят достойный вклад в развитие экономики, совершенствование организации ветеринарного дела, науки и практики.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07AD">
              <w:rPr>
                <w:sz w:val="22"/>
                <w:szCs w:val="22"/>
              </w:rPr>
              <w:t>В этот по праву заслуженный нами праздник, от всей души хочу пожелать Вам крепкого здоровья и удачи во всех начинаниях! Пусть ваш высокий профессионализм способствует процветанию ветеринарии в России, а ваши высокоморальные человеческие качества принесут благополучие, достаток и мир в ваш дом!</w:t>
            </w:r>
            <w:r w:rsidRPr="002F07AD">
              <w:rPr>
                <w:sz w:val="24"/>
                <w:szCs w:val="24"/>
              </w:rPr>
              <w:t xml:space="preserve"> 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F07AD">
              <w:rPr>
                <w:b/>
                <w:sz w:val="24"/>
                <w:szCs w:val="24"/>
              </w:rPr>
              <w:t>Г</w:t>
            </w:r>
            <w:r w:rsidRPr="002F07AD">
              <w:rPr>
                <w:b/>
                <w:bCs/>
                <w:sz w:val="24"/>
                <w:szCs w:val="24"/>
              </w:rPr>
              <w:t>лавный ветеринарный инспектор РФ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F07AD">
              <w:rPr>
                <w:b/>
                <w:bCs/>
                <w:sz w:val="24"/>
                <w:szCs w:val="24"/>
              </w:rPr>
              <w:t xml:space="preserve"> Евгений </w:t>
            </w:r>
            <w:proofErr w:type="spellStart"/>
            <w:r w:rsidRPr="002F07AD">
              <w:rPr>
                <w:b/>
                <w:bCs/>
                <w:sz w:val="24"/>
                <w:szCs w:val="24"/>
              </w:rPr>
              <w:t>Непоклонов</w:t>
            </w:r>
            <w:proofErr w:type="spellEnd"/>
            <w:r w:rsidRPr="002F07AD">
              <w:rPr>
                <w:b/>
                <w:bCs/>
                <w:sz w:val="24"/>
                <w:szCs w:val="24"/>
              </w:rPr>
              <w:t xml:space="preserve"> 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spacing w:before="100" w:beforeAutospacing="1" w:afterAutospacing="1"/>
              <w:jc w:val="center"/>
              <w:rPr>
                <w:b/>
                <w:bCs/>
                <w:sz w:val="32"/>
                <w:szCs w:val="32"/>
              </w:rPr>
            </w:pP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2F07AD">
              <w:rPr>
                <w:b/>
                <w:bCs/>
                <w:sz w:val="32"/>
                <w:szCs w:val="32"/>
              </w:rPr>
              <w:t xml:space="preserve">13 сентября пройдут выборы 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2F07AD">
              <w:rPr>
                <w:b/>
                <w:bCs/>
                <w:sz w:val="32"/>
                <w:szCs w:val="32"/>
              </w:rPr>
              <w:t>Губернатора Кемеровской области.</w:t>
            </w:r>
          </w:p>
          <w:p w:rsidR="006213E4" w:rsidRPr="006213E4" w:rsidRDefault="002F07AD" w:rsidP="002F07AD">
            <w:pPr>
              <w:widowControl/>
              <w:autoSpaceDE/>
              <w:autoSpaceDN/>
              <w:adjustRightInd/>
              <w:jc w:val="both"/>
            </w:pPr>
            <w:r w:rsidRPr="002F07AD">
              <w:rPr>
                <w:sz w:val="22"/>
                <w:szCs w:val="22"/>
              </w:rPr>
              <w:t xml:space="preserve">13 сентября в текущем году будет единым днем голосования. Помимо губернаторских в этот день пройдут выборы и другого уровня, среди которых два голосования за глав городских округов, три – </w:t>
            </w:r>
            <w:proofErr w:type="gramStart"/>
            <w:r w:rsidRPr="002F07AD">
              <w:rPr>
                <w:sz w:val="22"/>
                <w:szCs w:val="22"/>
              </w:rPr>
              <w:t>за</w:t>
            </w:r>
            <w:proofErr w:type="gramEnd"/>
            <w:r w:rsidRPr="002F07AD">
              <w:rPr>
                <w:sz w:val="22"/>
                <w:szCs w:val="22"/>
              </w:rPr>
              <w:t xml:space="preserve"> глав муниципальных районов, 12 – за глав городских поселений. Всего в этот день выборами завершится </w:t>
            </w:r>
            <w:r w:rsidRPr="002F07AD">
              <w:rPr>
                <w:b/>
                <w:bCs/>
                <w:sz w:val="22"/>
                <w:szCs w:val="22"/>
              </w:rPr>
              <w:t>270 избирательных кампаний</w:t>
            </w:r>
            <w:r w:rsidRPr="002F07AD">
              <w:rPr>
                <w:sz w:val="22"/>
                <w:szCs w:val="22"/>
              </w:rPr>
              <w:t>.</w:t>
            </w:r>
          </w:p>
        </w:tc>
      </w:tr>
    </w:tbl>
    <w:p w:rsidR="004560E4" w:rsidRDefault="004560E4" w:rsidP="00C97309"/>
    <w:tbl>
      <w:tblPr>
        <w:tblW w:w="11590" w:type="dxa"/>
        <w:tblLayout w:type="fixed"/>
        <w:tblLook w:val="0000" w:firstRow="0" w:lastRow="0" w:firstColumn="0" w:lastColumn="0" w:noHBand="0" w:noVBand="0"/>
      </w:tblPr>
      <w:tblGrid>
        <w:gridCol w:w="5070"/>
        <w:gridCol w:w="6520"/>
      </w:tblGrid>
      <w:tr w:rsidR="006213E4" w:rsidRPr="006213E4" w:rsidTr="002F07AD">
        <w:tblPrEx>
          <w:tblCellMar>
            <w:top w:w="0" w:type="dxa"/>
            <w:bottom w:w="0" w:type="dxa"/>
          </w:tblCellMar>
        </w:tblPrEx>
        <w:trPr>
          <w:trHeight w:val="15747"/>
        </w:trPr>
        <w:tc>
          <w:tcPr>
            <w:tcW w:w="5070" w:type="dxa"/>
          </w:tcPr>
          <w:p w:rsidR="006213E4" w:rsidRPr="006213E4" w:rsidRDefault="006213E4" w:rsidP="006213E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jc w:val="both"/>
              <w:rPr>
                <w:b/>
                <w:color w:val="0070C0"/>
                <w:sz w:val="22"/>
                <w:szCs w:val="22"/>
              </w:rPr>
            </w:pP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ind w:firstLine="708"/>
              <w:jc w:val="right"/>
              <w:rPr>
                <w:b/>
              </w:rPr>
            </w:pP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F07AD">
              <w:rPr>
                <w:b/>
                <w:sz w:val="22"/>
                <w:szCs w:val="22"/>
              </w:rPr>
              <w:t xml:space="preserve">Болезнь Ньюкасла среди синантропной птицы. 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</w:pPr>
            <w:r w:rsidRPr="002F07AD">
              <w:t xml:space="preserve">         </w:t>
            </w:r>
            <w:proofErr w:type="gramStart"/>
            <w:r w:rsidRPr="002F07AD">
              <w:t>Среди разнообразных недугов, которым подвержена домашняя птица (куры, индейки, цесарки, фазаны, павлины) и синантропная птица (голуби, воробьи, сороки, ястребы) - болезнь Ньюкасла является наиболее заразной и вызывает быструю и повальную гибель птиц.</w:t>
            </w:r>
            <w:proofErr w:type="gramEnd"/>
            <w:r w:rsidRPr="002F07AD">
              <w:t xml:space="preserve"> Характеризуется болезнь - поражением органов дыхания, желудочно-кишечного тракта и центральной нервной системы. В зависимости от восприимчивости организма птиц и циркуляции полевых штаммов вируса болезни Ньюкасла в хозяйствах различают четыре формы заболевания: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</w:pPr>
            <w:r w:rsidRPr="002F07AD">
              <w:t xml:space="preserve">1) </w:t>
            </w:r>
            <w:proofErr w:type="spellStart"/>
            <w:r w:rsidRPr="002F07AD">
              <w:rPr>
                <w:b/>
              </w:rPr>
              <w:t>велогенную</w:t>
            </w:r>
            <w:proofErr w:type="spellEnd"/>
            <w:r w:rsidRPr="002F07AD">
              <w:t xml:space="preserve"> (острую), </w:t>
            </w:r>
            <w:proofErr w:type="gramStart"/>
            <w:r w:rsidRPr="002F07AD">
              <w:t>которая</w:t>
            </w:r>
            <w:proofErr w:type="gramEnd"/>
            <w:r w:rsidRPr="002F07AD">
              <w:t xml:space="preserve"> сопровождается коротким инкубационным периодом, угнетением, слабостью, тремором, расстройством кишечника и быстрой гибелью птицы;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</w:pPr>
            <w:r w:rsidRPr="002F07AD">
              <w:t xml:space="preserve"> 2) </w:t>
            </w:r>
            <w:proofErr w:type="spellStart"/>
            <w:r w:rsidRPr="002F07AD">
              <w:rPr>
                <w:b/>
              </w:rPr>
              <w:t>мезогенную</w:t>
            </w:r>
            <w:proofErr w:type="spellEnd"/>
            <w:r w:rsidRPr="002F07AD">
              <w:t xml:space="preserve"> (</w:t>
            </w:r>
            <w:proofErr w:type="gramStart"/>
            <w:r w:rsidRPr="002F07AD">
              <w:t>под-острую</w:t>
            </w:r>
            <w:proofErr w:type="gramEnd"/>
            <w:r w:rsidRPr="002F07AD">
              <w:t xml:space="preserve">) форму, связанную с поражением органов дыхания. Болезнь сопровождается кашлем, удушьем, поражением нервной системы; 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</w:pPr>
            <w:r w:rsidRPr="002F07AD">
              <w:t xml:space="preserve">3) </w:t>
            </w:r>
            <w:proofErr w:type="spellStart"/>
            <w:r w:rsidRPr="002F07AD">
              <w:rPr>
                <w:b/>
              </w:rPr>
              <w:t>лентогенную</w:t>
            </w:r>
            <w:proofErr w:type="spellEnd"/>
            <w:r w:rsidRPr="002F07AD">
              <w:t xml:space="preserve"> (</w:t>
            </w:r>
            <w:proofErr w:type="gramStart"/>
            <w:r w:rsidRPr="002F07AD">
              <w:t>хроническую</w:t>
            </w:r>
            <w:proofErr w:type="gramEnd"/>
            <w:r w:rsidRPr="002F07AD">
              <w:t xml:space="preserve">), проявляющуюся незначительными поражениями кишечника, органов размножения (энтериты и </w:t>
            </w:r>
            <w:proofErr w:type="spellStart"/>
            <w:r w:rsidRPr="002F07AD">
              <w:t>овариосальпингиты</w:t>
            </w:r>
            <w:proofErr w:type="spellEnd"/>
            <w:r w:rsidRPr="002F07AD">
              <w:t xml:space="preserve">); 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rPr>
                <w:iCs/>
              </w:rPr>
            </w:pPr>
            <w:r w:rsidRPr="002F07AD">
              <w:t xml:space="preserve">4) </w:t>
            </w:r>
            <w:proofErr w:type="spellStart"/>
            <w:r w:rsidRPr="002F07AD">
              <w:rPr>
                <w:b/>
              </w:rPr>
              <w:t>асимптоматическую</w:t>
            </w:r>
            <w:proofErr w:type="spellEnd"/>
            <w:r w:rsidRPr="002F07AD">
              <w:t xml:space="preserve"> (атипичную) без выраженных клинических признаков и значительного отхода птицы, но </w:t>
            </w:r>
            <w:proofErr w:type="gramStart"/>
            <w:r w:rsidRPr="002F07AD">
              <w:t>сопровождающуюся</w:t>
            </w:r>
            <w:proofErr w:type="gramEnd"/>
            <w:r w:rsidRPr="002F07AD">
              <w:t xml:space="preserve"> формированием антител в организме птицы. Экономический ущерб от болезни </w:t>
            </w:r>
            <w:proofErr w:type="spellStart"/>
            <w:r w:rsidRPr="002F07AD">
              <w:t>Ньюасла</w:t>
            </w:r>
            <w:proofErr w:type="spellEnd"/>
            <w:r w:rsidRPr="002F07AD">
              <w:t xml:space="preserve"> значительный ввиду высокой заболеваемости </w:t>
            </w:r>
            <w:proofErr w:type="spellStart"/>
            <w:r w:rsidRPr="002F07AD">
              <w:t>непривитой</w:t>
            </w:r>
            <w:proofErr w:type="spellEnd"/>
            <w:r w:rsidRPr="002F07AD">
              <w:t xml:space="preserve"> птицы (до 100 %) и летальности (60...90 %). Эффективных средств лечения нет.</w:t>
            </w:r>
            <w:r w:rsidRPr="002F07AD">
              <w:rPr>
                <w:iCs/>
              </w:rPr>
              <w:t xml:space="preserve"> 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rPr>
                <w:iCs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D7A0278" wp14:editId="3CBD7B34">
                  <wp:extent cx="2085975" cy="1304925"/>
                  <wp:effectExtent l="0" t="0" r="9525" b="9525"/>
                  <wp:docPr id="36" name="Рисунок 36" descr="http://odessit.in.ua/upload/parse/om/e36dcf1e6272ebfa065a486c069d49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odessit.in.ua/upload/parse/om/e36dcf1e6272ebfa065a486c069d49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2F07AD">
              <w:rPr>
                <w:iCs/>
              </w:rPr>
              <w:t>Эта инфекция слишком быстро поражает организм, не поддаваясь антибиотической терапии.</w:t>
            </w:r>
            <w:r w:rsidRPr="002F07AD">
              <w:t xml:space="preserve"> На сегодняшний день на территории города Анжеро-Судженска насчитывается поголовье домашних голубей в количестве 997 голов. Все они привиты против болезни Ньюкасла, так как основным методом борьбы с этим заболеванием являются профилактические меры. Во-первых, это соблюдение санитарно-гигиенических норм (поддерживание чистоты в птичнике значительно снижает вероятность поражения голубей болезнью Ньюкасла), во-вторых, вакцинация. Приобретенных голубей помещают в карантин, чтобы в случае инфицирования они не заразили всю птицу в голубятне. По истечению срока </w:t>
            </w:r>
            <w:proofErr w:type="spellStart"/>
            <w:r w:rsidRPr="002F07AD">
              <w:t>карантинирования</w:t>
            </w:r>
            <w:proofErr w:type="spellEnd"/>
            <w:r w:rsidRPr="002F07AD">
              <w:t xml:space="preserve"> птицу прививают.</w:t>
            </w:r>
          </w:p>
          <w:p w:rsidR="006213E4" w:rsidRPr="006213E4" w:rsidRDefault="002F07AD" w:rsidP="002F07A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2"/>
                <w:szCs w:val="22"/>
              </w:rPr>
            </w:pPr>
            <w:r w:rsidRPr="002F07AD">
              <w:rPr>
                <w:b/>
              </w:rPr>
              <w:t xml:space="preserve">Начальник ГБУ КО «Анжеро-Судженская СББЖ»   З.А. </w:t>
            </w:r>
            <w:proofErr w:type="spellStart"/>
            <w:r w:rsidRPr="002F07AD">
              <w:rPr>
                <w:b/>
              </w:rPr>
              <w:t>Шабаева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6213E4" w:rsidRPr="006213E4" w:rsidRDefault="006213E4" w:rsidP="006213E4">
            <w:pPr>
              <w:widowControl/>
              <w:autoSpaceDE/>
              <w:autoSpaceDN/>
              <w:adjustRightInd/>
              <w:ind w:left="72" w:hanging="38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C2C49EA" wp14:editId="5A1C6F8C">
                      <wp:simplePos x="0" y="0"/>
                      <wp:positionH relativeFrom="column">
                        <wp:posOffset>-3718560</wp:posOffset>
                      </wp:positionH>
                      <wp:positionV relativeFrom="paragraph">
                        <wp:posOffset>26035</wp:posOffset>
                      </wp:positionV>
                      <wp:extent cx="7115175" cy="347345"/>
                      <wp:effectExtent l="8255" t="8255" r="20320" b="25400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5175" cy="3473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00B0F0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00B0F0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213E4" w:rsidRDefault="006213E4" w:rsidP="006213E4">
                                  <w:pPr>
                                    <w:jc w:val="center"/>
                                  </w:pPr>
                                  <w:r>
                                    <w:t>СПЕЦИАЛИСТАМ НУЖНО ЗНАТЬ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3" o:spid="_x0000_s1026" style="position:absolute;left:0;text-align:left;margin-left:-292.8pt;margin-top:2.05pt;width:560.25pt;height:27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" fillcolor="#00b0f0" strokecolor="#92cddc" strokeweight="1pt">
                      <v:fill color2="#daeef3" angle="135" focus="50%" type="gradient"/>
                      <v:shadow on="t" color="#205867" opacity=".5" offset="1pt"/>
                      <v:textbox>
                        <w:txbxContent>
                          <w:p w:rsidR="006213E4" w:rsidRDefault="006213E4" w:rsidP="006213E4">
                            <w:pPr>
                              <w:jc w:val="center"/>
                            </w:pPr>
                            <w:r>
                              <w:t>СПЕЦИАЛИСТАМ НУЖНО ЗНАТЬ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213E4" w:rsidRPr="006213E4" w:rsidRDefault="006213E4" w:rsidP="006213E4">
            <w:pPr>
              <w:widowControl/>
              <w:autoSpaceDE/>
              <w:autoSpaceDN/>
              <w:adjustRightInd/>
              <w:ind w:left="72" w:hanging="38"/>
            </w:pPr>
          </w:p>
          <w:p w:rsidR="006213E4" w:rsidRPr="006213E4" w:rsidRDefault="006213E4" w:rsidP="006213E4">
            <w:pPr>
              <w:widowControl/>
              <w:shd w:val="clear" w:color="auto" w:fill="FFFFFF"/>
              <w:autoSpaceDE/>
              <w:autoSpaceDN/>
              <w:adjustRightInd/>
              <w:spacing w:line="270" w:lineRule="atLeast"/>
              <w:jc w:val="right"/>
              <w:textAlignment w:val="baseline"/>
              <w:rPr>
                <w:sz w:val="18"/>
                <w:szCs w:val="18"/>
              </w:rPr>
            </w:pPr>
          </w:p>
          <w:p w:rsidR="002F07AD" w:rsidRPr="002F07AD" w:rsidRDefault="006213E4" w:rsidP="002F07AD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213E4">
              <w:rPr>
                <w:sz w:val="22"/>
                <w:szCs w:val="22"/>
              </w:rPr>
              <w:t xml:space="preserve">  </w:t>
            </w:r>
            <w:r w:rsidR="002F07AD" w:rsidRPr="002F07AD">
              <w:rPr>
                <w:b/>
                <w:sz w:val="22"/>
                <w:szCs w:val="22"/>
              </w:rPr>
              <w:t>Медовый промысел в России.</w:t>
            </w:r>
          </w:p>
          <w:p w:rsidR="002F07AD" w:rsidRPr="002F07AD" w:rsidRDefault="002F07AD" w:rsidP="002F07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hd w:val="clear" w:color="auto" w:fill="FFFFFF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18656" behindDoc="1" locked="0" layoutInCell="1" allowOverlap="1" wp14:anchorId="0FF02A06" wp14:editId="0B88EBB2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683895</wp:posOffset>
                  </wp:positionV>
                  <wp:extent cx="1449070" cy="1091565"/>
                  <wp:effectExtent l="0" t="0" r="0" b="0"/>
                  <wp:wrapTight wrapText="bothSides">
                    <wp:wrapPolygon edited="0">
                      <wp:start x="0" y="0"/>
                      <wp:lineTo x="0" y="21110"/>
                      <wp:lineTo x="21297" y="21110"/>
                      <wp:lineTo x="21297" y="0"/>
                      <wp:lineTo x="0" y="0"/>
                    </wp:wrapPolygon>
                  </wp:wrapTight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07AD">
              <w:t xml:space="preserve">    История развития меда на Руси имеет давние традиции и особое значение. Сам промысел назывался бортничеством, а пасечники — бортниками. Такое название пошло от дупл в больших и толстых деревьях, называемые борти. В них находились склады запасов из меда. Бортники были отважные люди, наделенные не только смекалкой а и физической силой. Ведь им требовалось взбираться на высокие деревья и знать повадки диких пчел. Во времена Киевской Руси, торговля медом быстро развивалась. Мед употребляли все, и знатные люди и бедняки. </w:t>
            </w:r>
            <w:r w:rsidRPr="002F07AD">
              <w:rPr>
                <w:shd w:val="clear" w:color="auto" w:fill="FFFFFF"/>
              </w:rPr>
              <w:t>Кстати, на Руси большей славой пользовался </w:t>
            </w:r>
            <w:r w:rsidRPr="002F07AD">
              <w:rPr>
                <w:b/>
                <w:bCs/>
                <w:bdr w:val="none" w:sz="0" w:space="0" w:color="auto" w:frame="1"/>
                <w:shd w:val="clear" w:color="auto" w:fill="FFFFFF"/>
              </w:rPr>
              <w:t>мед монастырский</w:t>
            </w:r>
            <w:r w:rsidRPr="002F07AD">
              <w:rPr>
                <w:shd w:val="clear" w:color="auto" w:fill="FFFFFF"/>
              </w:rPr>
              <w:t>. Именно в монастырях мед варили в большом количестве. А в XV веке указом великого Московского князя Василия III было запрещено заниматься варением меда посторонним, этот промысел был отдан в руки церкви и государства.</w:t>
            </w:r>
          </w:p>
          <w:p w:rsidR="002F07AD" w:rsidRPr="002F07AD" w:rsidRDefault="002F07AD" w:rsidP="002F07A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333333"/>
              </w:rPr>
            </w:pPr>
            <w:r w:rsidRPr="002F07AD">
              <w:t>В 19 веке свершилось много открытий в сфере пчеловодства. Так изобрели медогонку, вафельницу для вощины, многоуровневый улей. В то время занятие пчеловодством было очень популярно, даже более того, стали доступны многие печатные издания в качестве пособия для начинающих пчеловодов. А в России было создано в 1891 году первое общество любителей пчеловодов</w:t>
            </w:r>
            <w:r w:rsidRPr="002F07AD">
              <w:rPr>
                <w:color w:val="333333"/>
              </w:rPr>
              <w:t>.</w:t>
            </w:r>
          </w:p>
          <w:p w:rsidR="002F07AD" w:rsidRPr="002F07AD" w:rsidRDefault="002F07AD" w:rsidP="002F07AD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</w:rPr>
            </w:pPr>
            <w:r w:rsidRPr="002F07AD">
              <w:rPr>
                <w:b/>
                <w:bCs/>
                <w:color w:val="000000"/>
                <w:shd w:val="clear" w:color="auto" w:fill="FFFFFF"/>
              </w:rPr>
              <w:t>Сорта меда</w:t>
            </w:r>
            <w:r w:rsidRPr="002F07AD">
              <w:rPr>
                <w:color w:val="000000"/>
                <w:shd w:val="clear" w:color="auto" w:fill="FFFFFF"/>
              </w:rPr>
              <w:t> - Сорт меда можно точно определить по цвету, аромату и вкусу. Многие сорта меда отличаются один от другого не только основной окраской, но и множеством самых разнообразных оттенков. Известны сорта меда совершенно бесцветные — прозрачные как вода. Светлый мед принадлежит к лучшим сортам. Но вообще имеются данные, согласно которым мед темной окраски содержит больше минеральных солей, главным образом железа, меди, марганца, и поэтому должен считаться более ценным для организма, чем светлый. Из большого числа известных в настоящее время сортов пчелиного меда приведем только несколько. </w:t>
            </w:r>
            <w:r w:rsidRPr="002F07AD">
              <w:rPr>
                <w:b/>
                <w:bCs/>
                <w:color w:val="000000"/>
                <w:shd w:val="clear" w:color="auto" w:fill="FFFFFF"/>
              </w:rPr>
              <w:t>Акациевый мед </w:t>
            </w:r>
            <w:r w:rsidRPr="002F07AD">
              <w:rPr>
                <w:color w:val="000000"/>
                <w:shd w:val="clear" w:color="auto" w:fill="FFFFFF"/>
              </w:rPr>
              <w:t xml:space="preserve">— один из самых лучших сортов меда. В жидком виде этот мед прозрачен, и при </w:t>
            </w:r>
            <w:proofErr w:type="spellStart"/>
            <w:r w:rsidRPr="002F07AD">
              <w:rPr>
                <w:color w:val="000000"/>
                <w:shd w:val="clear" w:color="auto" w:fill="FFFFFF"/>
              </w:rPr>
              <w:t>асахаривании</w:t>
            </w:r>
            <w:proofErr w:type="spellEnd"/>
            <w:r w:rsidRPr="002F07AD">
              <w:rPr>
                <w:color w:val="000000"/>
                <w:shd w:val="clear" w:color="auto" w:fill="FFFFFF"/>
              </w:rPr>
              <w:t xml:space="preserve"> становится белым и кристаллическим, напоминает снег. </w:t>
            </w:r>
            <w:r w:rsidRPr="002F07AD">
              <w:rPr>
                <w:b/>
                <w:bCs/>
                <w:color w:val="000000"/>
                <w:shd w:val="clear" w:color="auto" w:fill="FFFFFF"/>
              </w:rPr>
              <w:t>Гречишный мед </w:t>
            </w:r>
            <w:r w:rsidRPr="002F07AD">
              <w:rPr>
                <w:color w:val="000000"/>
                <w:shd w:val="clear" w:color="auto" w:fill="FFFFFF"/>
              </w:rPr>
              <w:t xml:space="preserve">темнее по цвету — от </w:t>
            </w:r>
            <w:proofErr w:type="gramStart"/>
            <w:r w:rsidRPr="002F07AD">
              <w:rPr>
                <w:color w:val="000000"/>
                <w:shd w:val="clear" w:color="auto" w:fill="FFFFFF"/>
              </w:rPr>
              <w:t>темно-желтого</w:t>
            </w:r>
            <w:proofErr w:type="gramEnd"/>
            <w:r w:rsidRPr="002F07AD">
              <w:rPr>
                <w:color w:val="000000"/>
                <w:shd w:val="clear" w:color="auto" w:fill="FFFFFF"/>
              </w:rPr>
              <w:t xml:space="preserve"> с красноватым оттенком до темно-коричневого, отличается своеобразным ароматом и специфическим вкусом. Некоторые дегустаторы отмечают, что гречишный мед «щекочет» горло. В гречишном меде значительно больше белков и железа, чем в светлых сортах меда. В связи с этим его рекомендуют принимать при малокровии. </w:t>
            </w:r>
            <w:r w:rsidRPr="002F07AD">
              <w:rPr>
                <w:b/>
                <w:bCs/>
                <w:color w:val="000000"/>
                <w:shd w:val="clear" w:color="auto" w:fill="FFFFFF"/>
              </w:rPr>
              <w:t>Липовый мед </w:t>
            </w:r>
            <w:r w:rsidRPr="002F07AD">
              <w:rPr>
                <w:color w:val="000000"/>
                <w:shd w:val="clear" w:color="auto" w:fill="FFFFFF"/>
              </w:rPr>
              <w:t xml:space="preserve">принадлежит к одному из лучших сортов. </w:t>
            </w:r>
            <w:proofErr w:type="spellStart"/>
            <w:r w:rsidRPr="002F07AD">
              <w:rPr>
                <w:color w:val="000000"/>
                <w:shd w:val="clear" w:color="auto" w:fill="FFFFFF"/>
              </w:rPr>
              <w:t>Свежеоткачанный</w:t>
            </w:r>
            <w:proofErr w:type="spellEnd"/>
            <w:r w:rsidRPr="002F07AD">
              <w:rPr>
                <w:color w:val="000000"/>
                <w:shd w:val="clear" w:color="auto" w:fill="FFFFFF"/>
              </w:rPr>
              <w:t xml:space="preserve"> липовый мед очень душист, обычно прозрачен, по цвету — светло-желтый иди зеленоватый. В народной медицине липовый мед широко применяют при простудных заболеваниях и особенно как потогонное средство. </w:t>
            </w:r>
            <w:r w:rsidRPr="002F07AD">
              <w:rPr>
                <w:b/>
                <w:bCs/>
                <w:color w:val="000000"/>
                <w:shd w:val="clear" w:color="auto" w:fill="FFFFFF"/>
              </w:rPr>
              <w:t>Малиновый мед </w:t>
            </w:r>
            <w:r w:rsidRPr="002F07AD">
              <w:rPr>
                <w:color w:val="000000"/>
                <w:shd w:val="clear" w:color="auto" w:fill="FFFFFF"/>
              </w:rPr>
              <w:t>обладает нежным вкусом — он словно тает во рту. Этот мед светлого белого цвета, с очень приятным ароматом. </w:t>
            </w:r>
            <w:r w:rsidRPr="002F07AD">
              <w:rPr>
                <w:b/>
                <w:bCs/>
                <w:color w:val="000000"/>
                <w:shd w:val="clear" w:color="auto" w:fill="FFFFFF"/>
              </w:rPr>
              <w:t>Яблоневый мед</w:t>
            </w:r>
            <w:r w:rsidRPr="002F07AD">
              <w:rPr>
                <w:color w:val="000000"/>
                <w:shd w:val="clear" w:color="auto" w:fill="FFFFFF"/>
              </w:rPr>
              <w:t> — светло-желтый, исключительно приятного аромата и нежной сладости. </w:t>
            </w:r>
          </w:p>
          <w:p w:rsidR="002F07AD" w:rsidRPr="002F07AD" w:rsidRDefault="002F07AD" w:rsidP="002F07AD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hd w:val="clear" w:color="auto" w:fill="FFFFFF"/>
              </w:rPr>
            </w:pPr>
            <w:r w:rsidRPr="002F07AD">
              <w:rPr>
                <w:color w:val="000000"/>
                <w:shd w:val="clear" w:color="auto" w:fill="FFFFFF"/>
              </w:rPr>
              <w:t xml:space="preserve">В последние годы в мире растет спрос на натуральный мед и на содержащие мед продукты. Вот и в Беловском районе на рынках, а также на каждой губернаторской ярмарке реализуется огромное количество меда. Во время первого медосбора пасечники стараются провести лабораторные исследования меда, в том числе исследовать мед на наличие пыльцы, чтобы со спокойной душой и чистой совестью реализовать свой вкусный и душистый товар для </w:t>
            </w:r>
            <w:proofErr w:type="spellStart"/>
            <w:r w:rsidRPr="002F07AD">
              <w:rPr>
                <w:color w:val="000000"/>
                <w:shd w:val="clear" w:color="auto" w:fill="FFFFFF"/>
              </w:rPr>
              <w:t>кузбассовцев</w:t>
            </w:r>
            <w:proofErr w:type="spellEnd"/>
            <w:r w:rsidRPr="002F07AD">
              <w:rPr>
                <w:color w:val="000000"/>
                <w:shd w:val="clear" w:color="auto" w:fill="FFFFFF"/>
              </w:rPr>
              <w:t>.</w:t>
            </w:r>
          </w:p>
          <w:p w:rsidR="002F07AD" w:rsidRPr="002F07AD" w:rsidRDefault="002F07AD" w:rsidP="002F07AD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hd w:val="clear" w:color="auto" w:fill="FFFFFF"/>
              </w:rPr>
            </w:pPr>
          </w:p>
          <w:p w:rsidR="002F07AD" w:rsidRPr="002F07AD" w:rsidRDefault="002F07AD" w:rsidP="002F07AD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right"/>
              <w:rPr>
                <w:b/>
                <w:color w:val="000000"/>
                <w:shd w:val="clear" w:color="auto" w:fill="FFFFFF"/>
              </w:rPr>
            </w:pPr>
            <w:r w:rsidRPr="002F07AD">
              <w:rPr>
                <w:b/>
                <w:color w:val="000000"/>
                <w:shd w:val="clear" w:color="auto" w:fill="FFFFFF"/>
              </w:rPr>
              <w:t>Начальник отдела ВСЭ   «</w:t>
            </w:r>
            <w:proofErr w:type="spellStart"/>
            <w:r w:rsidRPr="002F07AD">
              <w:rPr>
                <w:b/>
                <w:color w:val="000000"/>
                <w:shd w:val="clear" w:color="auto" w:fill="FFFFFF"/>
              </w:rPr>
              <w:t>Беловской</w:t>
            </w:r>
            <w:proofErr w:type="spellEnd"/>
            <w:r w:rsidRPr="002F07AD">
              <w:rPr>
                <w:b/>
                <w:color w:val="000000"/>
                <w:shd w:val="clear" w:color="auto" w:fill="FFFFFF"/>
              </w:rPr>
              <w:t xml:space="preserve"> СББЖ»  Е.С. Макарова</w:t>
            </w:r>
          </w:p>
          <w:p w:rsidR="006213E4" w:rsidRPr="006213E4" w:rsidRDefault="006213E4" w:rsidP="006213E4">
            <w:pPr>
              <w:widowControl/>
              <w:tabs>
                <w:tab w:val="left" w:pos="1425"/>
              </w:tabs>
              <w:autoSpaceDE/>
              <w:autoSpaceDN/>
              <w:adjustRightInd/>
              <w:jc w:val="both"/>
              <w:rPr>
                <w:b/>
              </w:rPr>
            </w:pPr>
          </w:p>
        </w:tc>
      </w:tr>
    </w:tbl>
    <w:p w:rsidR="00F81C9F" w:rsidRDefault="00F81C9F" w:rsidP="00C97309"/>
    <w:p w:rsidR="00F81C9F" w:rsidRDefault="00F81C9F" w:rsidP="00C97309"/>
    <w:tbl>
      <w:tblPr>
        <w:tblW w:w="11605" w:type="dxa"/>
        <w:tblLayout w:type="fixed"/>
        <w:tblLook w:val="0000" w:firstRow="0" w:lastRow="0" w:firstColumn="0" w:lastColumn="0" w:noHBand="0" w:noVBand="0"/>
      </w:tblPr>
      <w:tblGrid>
        <w:gridCol w:w="5652"/>
        <w:gridCol w:w="5953"/>
      </w:tblGrid>
      <w:tr w:rsidR="006213E4" w:rsidRPr="006213E4" w:rsidTr="006213E4">
        <w:tblPrEx>
          <w:tblCellMar>
            <w:top w:w="0" w:type="dxa"/>
            <w:bottom w:w="0" w:type="dxa"/>
          </w:tblCellMar>
        </w:tblPrEx>
        <w:trPr>
          <w:trHeight w:val="15168"/>
        </w:trPr>
        <w:tc>
          <w:tcPr>
            <w:tcW w:w="5652" w:type="dxa"/>
          </w:tcPr>
          <w:p w:rsidR="006213E4" w:rsidRPr="006213E4" w:rsidRDefault="006213E4" w:rsidP="006213E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07AD">
              <w:rPr>
                <w:rFonts w:eastAsia="Calibri"/>
                <w:b/>
                <w:sz w:val="22"/>
                <w:szCs w:val="22"/>
                <w:lang w:eastAsia="en-US"/>
              </w:rPr>
              <w:t>Схема перевода коров на зимне-стойловое содержание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07AD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 кормление их в переходный период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lang w:eastAsia="en-US"/>
              </w:rPr>
            </w:pPr>
            <w:r w:rsidRPr="002F07AD">
              <w:rPr>
                <w:rFonts w:eastAsia="Calibri"/>
                <w:lang w:eastAsia="en-US"/>
              </w:rPr>
              <w:t>При перемещении животных с пастбищного на стойловое содержание их организм подвергается сильнейшему стрессу, который выражается в резком изменении состава микрофлоры желудочно-кишечного тракта и расстройстве всего пищеварения вследствие перехода с зелёных на зимние силосованные корма. Все это ведет к изменению биохимических процессов в организме коров, значительному снижению продуктивности и заболеваниям скота.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lang w:eastAsia="en-US"/>
              </w:rPr>
            </w:pPr>
            <w:r w:rsidRPr="002F07AD">
              <w:rPr>
                <w:rFonts w:eastAsia="Calibri"/>
                <w:lang w:eastAsia="en-US"/>
              </w:rPr>
              <w:t xml:space="preserve">Нивелировать или совсем избежать стрессовых явлений при переводе скота, сохранить продуктивность можно правильным кормлением. Главные условия – обеспечение достаточным количеством кормов и постепенность приучения </w:t>
            </w:r>
            <w:proofErr w:type="gramStart"/>
            <w:r w:rsidRPr="002F07AD">
              <w:rPr>
                <w:rFonts w:eastAsia="Calibri"/>
                <w:lang w:eastAsia="en-US"/>
              </w:rPr>
              <w:t>к</w:t>
            </w:r>
            <w:proofErr w:type="gramEnd"/>
            <w:r w:rsidRPr="002F07AD">
              <w:rPr>
                <w:rFonts w:eastAsia="Calibri"/>
                <w:lang w:eastAsia="en-US"/>
              </w:rPr>
              <w:t xml:space="preserve"> новым.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lang w:eastAsia="en-US"/>
              </w:rPr>
            </w:pPr>
            <w:r w:rsidRPr="002F07AD">
              <w:rPr>
                <w:rFonts w:eastAsia="Calibri"/>
                <w:lang w:eastAsia="en-US"/>
              </w:rPr>
              <w:t xml:space="preserve">В связи с этим, руководителям и специалистам сельхозпредприятий предлагается настоящая схема перевода скота на зимне-стойловое содержание, </w:t>
            </w:r>
            <w:proofErr w:type="gramStart"/>
            <w:r w:rsidRPr="002F07AD">
              <w:rPr>
                <w:rFonts w:eastAsia="Calibri"/>
                <w:lang w:eastAsia="en-US"/>
              </w:rPr>
              <w:t>эффективность</w:t>
            </w:r>
            <w:proofErr w:type="gramEnd"/>
            <w:r w:rsidRPr="002F07AD">
              <w:rPr>
                <w:rFonts w:eastAsia="Calibri"/>
                <w:lang w:eastAsia="en-US"/>
              </w:rPr>
              <w:t xml:space="preserve"> которой доказана на практике лучшими хозяйствами страны и края.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lang w:eastAsia="en-US"/>
              </w:rPr>
            </w:pPr>
            <w:r w:rsidRPr="002F07AD">
              <w:rPr>
                <w:rFonts w:eastAsia="Calibri"/>
                <w:lang w:eastAsia="en-US"/>
              </w:rPr>
              <w:t>Постановку коров на зимнее содержание в условиях Кемеровской области наиболее оптимально осуществлять в период с 15 сентября по 1 октября.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lang w:eastAsia="en-US"/>
              </w:rPr>
            </w:pPr>
            <w:r w:rsidRPr="002F07AD">
              <w:rPr>
                <w:rFonts w:eastAsia="Calibri"/>
                <w:lang w:eastAsia="en-US"/>
              </w:rPr>
              <w:t xml:space="preserve">В целях сохранения продуктивности необходимо с одной стороны удлинить период «зелёного конвейера» за счет своевременного летнего посева рапса, кормовых корнеплодов и бахчевых, а также использования </w:t>
            </w:r>
            <w:proofErr w:type="spellStart"/>
            <w:r w:rsidRPr="002F07AD">
              <w:rPr>
                <w:rFonts w:eastAsia="Calibri"/>
                <w:lang w:eastAsia="en-US"/>
              </w:rPr>
              <w:t>прифермских</w:t>
            </w:r>
            <w:proofErr w:type="spellEnd"/>
            <w:r w:rsidRPr="002F07AD">
              <w:rPr>
                <w:rFonts w:eastAsia="Calibri"/>
                <w:lang w:eastAsia="en-US"/>
              </w:rPr>
              <w:t xml:space="preserve"> культурных пастбищ из многолетних и однолетних культур. 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lang w:eastAsia="en-US"/>
              </w:rPr>
            </w:pPr>
            <w:r w:rsidRPr="002F07AD">
              <w:rPr>
                <w:rFonts w:eastAsia="Calibri"/>
                <w:lang w:eastAsia="en-US"/>
              </w:rPr>
              <w:t>Для удлинения сроков летнего выпаса культурные пастбища для коров создаются заранее, за счёт посева смесей эспарцета, костра, донника, суданки, рапса с учётом зональных особенностей и из расчёта не менее 70 га на 200 коров.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lang w:eastAsia="en-US"/>
              </w:rPr>
            </w:pPr>
            <w:r w:rsidRPr="002F07AD">
              <w:rPr>
                <w:rFonts w:eastAsia="Calibri"/>
                <w:lang w:eastAsia="en-US"/>
              </w:rPr>
              <w:t>Пастбища должны быть расположены не далее 1.5-2 км от ферм. Кроме того, необходимо дополнительно подкармливать коров рапсом или отавой сенокосов.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lang w:eastAsia="en-US"/>
              </w:rPr>
            </w:pPr>
            <w:r w:rsidRPr="002F07AD">
              <w:rPr>
                <w:rFonts w:eastAsia="Calibri"/>
                <w:lang w:eastAsia="en-US"/>
              </w:rPr>
              <w:t>Если животным, находящимся на летних площадках, в сентябре недостает кормов на естественных пастбищах, то вблизи целесообразно также иметь культурные кормовые участки из многолетних трав. Кроме того, коровам должен быть обеспечен свободный доступ к сену и соломе, загруженным в самокормушки.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lang w:eastAsia="en-US"/>
              </w:rPr>
            </w:pPr>
            <w:r w:rsidRPr="002F07AD">
              <w:rPr>
                <w:rFonts w:eastAsia="Calibri"/>
                <w:lang w:eastAsia="en-US"/>
              </w:rPr>
              <w:t xml:space="preserve">Одной из лучших культур на переходный период считается рапс. Посев рапса на осень необходимо планировать из расчета не менее 1 т зеленой массы на 1 корову или 1 га на 10 коров. Сеять рапс необходимо в два срока: 5-10 и 20-25 июля в зависимости от погодных условий. </w:t>
            </w:r>
            <w:proofErr w:type="gramStart"/>
            <w:r w:rsidRPr="002F07AD">
              <w:rPr>
                <w:rFonts w:eastAsia="Calibri"/>
                <w:lang w:eastAsia="en-US"/>
              </w:rPr>
              <w:t>Стравливают или скармливают данную культуру до 40 кг на голову в сутки (</w:t>
            </w:r>
            <w:proofErr w:type="gramEnd"/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lang w:eastAsia="en-US"/>
              </w:rPr>
            </w:pPr>
            <w:r w:rsidRPr="002F07AD">
              <w:rPr>
                <w:rFonts w:eastAsia="Calibri"/>
                <w:lang w:eastAsia="en-US"/>
              </w:rPr>
              <w:t>С другой стороны надо начинать заблаговременно вводить в рацион коровам те корма, которые они начнут получать при переводе их в зимние помещения. К поеданию сена, сенажа и силоса животных приучают постепенно, в течение 14-21 дня увеличивая дачу кормов. То есть необходимо начинать вводить в рацион зимние корма не позднее 5-10 сентября.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lang w:eastAsia="en-US"/>
              </w:rPr>
            </w:pPr>
            <w:r w:rsidRPr="002F07AD">
              <w:rPr>
                <w:rFonts w:eastAsia="Calibri"/>
                <w:lang w:eastAsia="en-US"/>
              </w:rPr>
              <w:t>В скотных дворах сено наиболее целесообразно задавать в утренние часы до начала доения, и на вечер, что обеспечит хороший аппетит животных в течение всего дня. Силос начинают задавать с 3-5 кг на голову в первый день, лучше всего после утреннего доения и до дневного выпаса коров.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ind w:firstLine="459"/>
              <w:jc w:val="both"/>
              <w:rPr>
                <w:rFonts w:eastAsia="Calibri"/>
                <w:lang w:eastAsia="en-US"/>
              </w:rPr>
            </w:pPr>
            <w:r w:rsidRPr="002F07AD">
              <w:rPr>
                <w:rFonts w:eastAsia="Calibri"/>
                <w:lang w:eastAsia="en-US"/>
              </w:rPr>
              <w:t>Норма концентратов увеличивается на 20-30% (до 500 граммов на 1 литр молока), с тем, чтобы обеспечить корову энергией и протеином, а рубцовую микрофлору – углеводами для нормального сбраживания кислых силосованных кормов и, тем самым, нивелировать кормовой стресс.</w:t>
            </w:r>
          </w:p>
          <w:p w:rsidR="006213E4" w:rsidRPr="006213E4" w:rsidRDefault="002F07AD" w:rsidP="002F07AD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proofErr w:type="spellStart"/>
            <w:r w:rsidRPr="002F07AD">
              <w:rPr>
                <w:rFonts w:eastAsia="Calibri"/>
                <w:lang w:eastAsia="en-US"/>
              </w:rPr>
              <w:t>Концкорма</w:t>
            </w:r>
            <w:proofErr w:type="spellEnd"/>
            <w:r w:rsidRPr="002F07AD">
              <w:rPr>
                <w:rFonts w:eastAsia="Calibri"/>
                <w:lang w:eastAsia="en-US"/>
              </w:rPr>
              <w:t xml:space="preserve"> необходимо давать не менее трёх раз в сутки, желательно в </w:t>
            </w:r>
            <w:proofErr w:type="gramStart"/>
            <w:r w:rsidRPr="002F07AD">
              <w:rPr>
                <w:rFonts w:eastAsia="Calibri"/>
                <w:lang w:eastAsia="en-US"/>
              </w:rPr>
              <w:t>плющенном</w:t>
            </w:r>
            <w:proofErr w:type="gramEnd"/>
            <w:r w:rsidRPr="002F07AD">
              <w:rPr>
                <w:rFonts w:eastAsia="Calibri"/>
                <w:lang w:eastAsia="en-US"/>
              </w:rPr>
              <w:t xml:space="preserve"> виде. Эффективность </w:t>
            </w:r>
            <w:proofErr w:type="gramStart"/>
            <w:r w:rsidRPr="002F07AD">
              <w:rPr>
                <w:rFonts w:eastAsia="Calibri"/>
                <w:lang w:eastAsia="en-US"/>
              </w:rPr>
              <w:t>плющенного</w:t>
            </w:r>
            <w:proofErr w:type="gramEnd"/>
          </w:p>
        </w:tc>
        <w:tc>
          <w:tcPr>
            <w:tcW w:w="5953" w:type="dxa"/>
            <w:shd w:val="clear" w:color="auto" w:fill="auto"/>
          </w:tcPr>
          <w:p w:rsidR="006213E4" w:rsidRPr="006213E4" w:rsidRDefault="006213E4" w:rsidP="006213E4">
            <w:pPr>
              <w:widowControl/>
              <w:autoSpaceDE/>
              <w:autoSpaceDN/>
              <w:adjustRightInd/>
              <w:jc w:val="right"/>
              <w:rPr>
                <w:b/>
                <w:iCs/>
                <w:color w:val="008000"/>
                <w:sz w:val="22"/>
                <w:szCs w:val="22"/>
              </w:rPr>
            </w:pP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2F07AD">
              <w:rPr>
                <w:rFonts w:eastAsia="Calibri"/>
                <w:lang w:eastAsia="en-US"/>
              </w:rPr>
              <w:t>зернофуража значительно выше дроблёного вследствие более полноценного и длительного сбраживания в рубце.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ind w:firstLine="459"/>
              <w:rPr>
                <w:rFonts w:eastAsia="Calibri"/>
                <w:lang w:eastAsia="en-US"/>
              </w:rPr>
            </w:pPr>
            <w:r w:rsidRPr="002F07AD">
              <w:rPr>
                <w:rFonts w:eastAsia="Calibri"/>
                <w:lang w:eastAsia="en-US"/>
              </w:rPr>
              <w:t>Важным моментом сохранения высокой продуктивности и хорошего здоровья животных в переходный период является сбалансированное кормление. Нормирование рационов по всем требуемым показателям невозможно обеспечить без применения комбикормов-концентратов или БВМД. Эффективность использования зернофуража в виде комбикормов в значительной степени выше, чем в виде дерти.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right"/>
              <w:outlineLvl w:val="0"/>
              <w:rPr>
                <w:rFonts w:eastAsia="Calibri"/>
                <w:b/>
                <w:lang w:eastAsia="en-US"/>
              </w:rPr>
            </w:pPr>
            <w:r w:rsidRPr="002F07AD">
              <w:rPr>
                <w:rFonts w:eastAsia="Calibri"/>
                <w:b/>
                <w:lang w:eastAsia="en-US"/>
              </w:rPr>
              <w:t>Информационный отдел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both"/>
              <w:outlineLvl w:val="0"/>
              <w:rPr>
                <w:rFonts w:eastAsia="Calibri"/>
                <w:lang w:eastAsia="en-US"/>
              </w:rPr>
            </w:pPr>
          </w:p>
          <w:p w:rsidR="002F07AD" w:rsidRPr="002F07AD" w:rsidRDefault="002F07AD" w:rsidP="002F07AD">
            <w:pPr>
              <w:widowControl/>
              <w:tabs>
                <w:tab w:val="left" w:pos="601"/>
              </w:tabs>
              <w:autoSpaceDE/>
              <w:autoSpaceDN/>
              <w:adjustRightInd/>
              <w:jc w:val="center"/>
              <w:outlineLvl w:val="0"/>
              <w:rPr>
                <w:b/>
                <w:sz w:val="22"/>
                <w:szCs w:val="22"/>
              </w:rPr>
            </w:pPr>
            <w:r w:rsidRPr="002F07AD">
              <w:rPr>
                <w:b/>
                <w:sz w:val="22"/>
                <w:szCs w:val="22"/>
              </w:rPr>
              <w:t>В Кемерово стартовала сельскохозяйственная перепись</w:t>
            </w:r>
          </w:p>
          <w:p w:rsidR="002F07AD" w:rsidRPr="002F07AD" w:rsidRDefault="002F07AD" w:rsidP="002F07AD">
            <w:pPr>
              <w:widowControl/>
              <w:tabs>
                <w:tab w:val="left" w:pos="601"/>
              </w:tabs>
              <w:autoSpaceDE/>
              <w:autoSpaceDN/>
              <w:adjustRightInd/>
              <w:ind w:firstLine="477"/>
              <w:jc w:val="both"/>
              <w:outlineLvl w:val="0"/>
              <w:rPr>
                <w:rFonts w:eastAsia="Calibri"/>
                <w:lang w:eastAsia="en-US"/>
              </w:rPr>
            </w:pPr>
            <w:r w:rsidRPr="002F07AD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2F07AD">
              <w:rPr>
                <w:rFonts w:eastAsia="Calibri"/>
                <w:lang w:eastAsia="en-US"/>
              </w:rPr>
              <w:t>Кемерове</w:t>
            </w:r>
            <w:proofErr w:type="spellEnd"/>
            <w:r w:rsidRPr="002F07AD">
              <w:rPr>
                <w:rFonts w:eastAsia="Calibri"/>
                <w:lang w:eastAsia="en-US"/>
              </w:rPr>
              <w:t xml:space="preserve"> с 1 по 15 сентября будет проходить </w:t>
            </w:r>
            <w:proofErr w:type="spellStart"/>
            <w:r w:rsidRPr="002F07AD">
              <w:rPr>
                <w:rFonts w:eastAsia="Calibri"/>
                <w:lang w:eastAsia="en-US"/>
              </w:rPr>
              <w:t>подворовый</w:t>
            </w:r>
            <w:proofErr w:type="spellEnd"/>
            <w:r w:rsidRPr="002F07AD">
              <w:rPr>
                <w:rFonts w:eastAsia="Calibri"/>
                <w:lang w:eastAsia="en-US"/>
              </w:rPr>
              <w:t xml:space="preserve"> обход домов индивидуальной застройки и садово-дачных участков. Такое мероприятие организовано в рамках подготовки Всероссийской сельскохозяйственной переписи. Регистраторы будут уточнять списки домов, а также наличие сельскохозяйственных животных и земельного участка для ведения личного хозяйства, сообщили в мэрии </w:t>
            </w:r>
            <w:proofErr w:type="spellStart"/>
            <w:r w:rsidRPr="002F07AD">
              <w:rPr>
                <w:rFonts w:eastAsia="Calibri"/>
                <w:lang w:eastAsia="en-US"/>
              </w:rPr>
              <w:t>Кемерова</w:t>
            </w:r>
            <w:proofErr w:type="spellEnd"/>
            <w:r w:rsidRPr="002F07AD">
              <w:rPr>
                <w:rFonts w:eastAsia="Calibri"/>
                <w:lang w:eastAsia="en-US"/>
              </w:rPr>
              <w:t xml:space="preserve">. На территории города будут работать 63 регистратора, у каждого из которых есть удостоверение, выданное Федеральной службой государственной статистики. В мэрии отметили, что при возникновении вопросов можно обращаться по телефону </w:t>
            </w:r>
            <w:proofErr w:type="spellStart"/>
            <w:r w:rsidRPr="002F07AD">
              <w:rPr>
                <w:rFonts w:eastAsia="Calibri"/>
                <w:lang w:eastAsia="en-US"/>
              </w:rPr>
              <w:t>Кемеровостата</w:t>
            </w:r>
            <w:proofErr w:type="spellEnd"/>
            <w:r w:rsidRPr="002F07AD">
              <w:rPr>
                <w:rFonts w:eastAsia="Calibri"/>
                <w:lang w:eastAsia="en-US"/>
              </w:rPr>
              <w:t xml:space="preserve"> 77-83-15. 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both"/>
              <w:outlineLvl w:val="0"/>
              <w:rPr>
                <w:rFonts w:eastAsia="Calibri"/>
                <w:lang w:eastAsia="en-US"/>
              </w:rPr>
            </w:pPr>
            <w:r w:rsidRPr="002F07AD">
              <w:rPr>
                <w:rFonts w:eastAsia="Calibri"/>
                <w:lang w:eastAsia="en-US"/>
              </w:rPr>
              <w:t>Всероссийская сельскохозяйственная перепись в 2016 году пройдет в два этапа: с 1 июля по 15 августа обследуют большинство регионов России, а с 15 сентября по 15 ноября – труднодоступные и отдаленные местности. Регистраторы могут задавать вопросы о привлечении организацией кредитных средств и целях их использования, о получении субсидий за счет средств федерального бюджета и бюджета субъекта России.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both"/>
              <w:outlineLvl w:val="0"/>
            </w:pPr>
            <w:r w:rsidRPr="002F07AD">
              <w:t>Ровно за год до переписи на федеральном уровне уже приняты все нормативные акты, регламентирующие ее проведение, разработаны и опробованы в шести регионах технология и методика ее проведения.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both"/>
              <w:outlineLvl w:val="0"/>
            </w:pPr>
            <w:r w:rsidRPr="002F07AD">
              <w:t>Напомним, что Всероссийская сельскохозяйственная перепись пройдет по всей России с 1 июля по 15 августа, а на отдаленных и труднодоступных территориях — с 15 сентября по 15 ноября 2016 года.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ind w:firstLine="317"/>
              <w:jc w:val="both"/>
              <w:outlineLvl w:val="0"/>
            </w:pPr>
            <w:proofErr w:type="gramStart"/>
            <w:r w:rsidRPr="002F07AD">
              <w:t xml:space="preserve">В Правительство РФ внесен проект постановления Правительства «Об утверждении методики, содержащей порядок расчета нормативов для определения общего размера субвенций и порядка предоставления и распределения субвенций из федерального бюджета между субъектами Российской Федерации на осуществление переданных органам государственной власти субъектов Российской Федерации полномочий Российской Федерации по подготовке и проведению Всероссийской сельскохозяйственной переписи 2016 года». </w:t>
            </w:r>
            <w:proofErr w:type="gramEnd"/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ind w:firstLine="317"/>
              <w:jc w:val="both"/>
              <w:outlineLvl w:val="0"/>
            </w:pPr>
            <w:r w:rsidRPr="002F07AD">
              <w:t xml:space="preserve">В ходе переписи будет охвачено все многоукладное сельское хозяйство России. Она коснется всех сельхозпроизводителей — от личных подсобных хозяйств, дачников, садоводов, огородников до фермерских хозяйств и крупных </w:t>
            </w:r>
            <w:proofErr w:type="spellStart"/>
            <w:r w:rsidRPr="002F07AD">
              <w:t>сельхозорганизаций</w:t>
            </w:r>
            <w:proofErr w:type="spellEnd"/>
            <w:r w:rsidRPr="002F07AD">
              <w:t>.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both"/>
              <w:outlineLvl w:val="0"/>
              <w:rPr>
                <w:rFonts w:eastAsia="Calibri"/>
                <w:lang w:eastAsia="en-US"/>
              </w:rPr>
            </w:pPr>
            <w:r w:rsidRPr="002F07AD">
              <w:rPr>
                <w:rFonts w:eastAsia="Calibri"/>
                <w:lang w:eastAsia="en-US"/>
              </w:rPr>
              <w:t xml:space="preserve">Для сбора сведений будут широко применяться самые современные технологии — система </w:t>
            </w:r>
            <w:proofErr w:type="spellStart"/>
            <w:r w:rsidRPr="002F07AD">
              <w:rPr>
                <w:rFonts w:eastAsia="Calibri"/>
                <w:lang w:eastAsia="en-US"/>
              </w:rPr>
              <w:t>web</w:t>
            </w:r>
            <w:proofErr w:type="spellEnd"/>
            <w:r w:rsidRPr="002F07AD">
              <w:rPr>
                <w:rFonts w:eastAsia="Calibri"/>
                <w:lang w:eastAsia="en-US"/>
              </w:rPr>
              <w:t>-сбора статистической информации Росстата через сеть Интернет, а также планшетные компьютеры, в которые переписчики будут сразу же заносить ответы респондентов. Благодаря этому потребуется меньше переписчиков, а качество и оперативность их работы повысится. Уже начаты поставки планшетов для сбора сведений и комплекты экипировки переписчиков.</w:t>
            </w:r>
          </w:p>
          <w:p w:rsidR="006213E4" w:rsidRPr="006213E4" w:rsidRDefault="002F07AD" w:rsidP="002F07AD">
            <w:pPr>
              <w:widowControl/>
              <w:autoSpaceDE/>
              <w:autoSpaceDN/>
              <w:adjustRightInd/>
              <w:ind w:left="48" w:right="176" w:firstLine="425"/>
              <w:jc w:val="right"/>
              <w:rPr>
                <w:b/>
              </w:rPr>
            </w:pPr>
            <w:r w:rsidRPr="002F07AD">
              <w:rPr>
                <w:rFonts w:eastAsia="Calibri"/>
                <w:b/>
                <w:lang w:eastAsia="en-US"/>
              </w:rPr>
              <w:t>Информационный отдел</w:t>
            </w:r>
          </w:p>
        </w:tc>
      </w:tr>
    </w:tbl>
    <w:p w:rsidR="004560E4" w:rsidRDefault="004560E4" w:rsidP="00C97309"/>
    <w:tbl>
      <w:tblPr>
        <w:tblW w:w="11590" w:type="dxa"/>
        <w:tblLayout w:type="fixed"/>
        <w:tblLook w:val="01E0" w:firstRow="1" w:lastRow="1" w:firstColumn="1" w:lastColumn="1" w:noHBand="0" w:noVBand="0"/>
      </w:tblPr>
      <w:tblGrid>
        <w:gridCol w:w="3707"/>
        <w:gridCol w:w="2213"/>
        <w:gridCol w:w="1654"/>
        <w:gridCol w:w="4016"/>
      </w:tblGrid>
      <w:tr w:rsidR="006213E4" w:rsidRPr="00FA6749" w:rsidTr="006213E4">
        <w:trPr>
          <w:trHeight w:val="15101"/>
        </w:trPr>
        <w:tc>
          <w:tcPr>
            <w:tcW w:w="5920" w:type="dxa"/>
            <w:gridSpan w:val="2"/>
          </w:tcPr>
          <w:p w:rsidR="002F07AD" w:rsidRPr="002F07AD" w:rsidRDefault="002F07AD" w:rsidP="002F07AD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 w:rsidRPr="002F07AD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lastRenderedPageBreak/>
              <w:t xml:space="preserve">Коллектив управления ветеринарии </w:t>
            </w:r>
          </w:p>
          <w:p w:rsidR="002F07AD" w:rsidRPr="002F07AD" w:rsidRDefault="002F07AD" w:rsidP="002F07AD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 w:rsidRPr="002F07AD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и вся ветеринарная служба</w:t>
            </w:r>
          </w:p>
          <w:p w:rsidR="002F07AD" w:rsidRPr="002F07AD" w:rsidRDefault="002F07AD" w:rsidP="002F07AD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 w:rsidRPr="002F07AD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Кемеровской области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color w:val="FF0000"/>
                <w:sz w:val="16"/>
                <w:szCs w:val="16"/>
              </w:rPr>
            </w:pPr>
            <w:r w:rsidRPr="002F07AD">
              <w:rPr>
                <w:rFonts w:ascii="Monotype Corsiva" w:hAnsi="Monotype Corsiva"/>
                <w:i/>
                <w:color w:val="FF0000"/>
                <w:sz w:val="48"/>
                <w:szCs w:val="48"/>
              </w:rPr>
              <w:t>ПОЗДРАВЛЯЕТ</w:t>
            </w:r>
          </w:p>
          <w:p w:rsidR="002F07AD" w:rsidRPr="002F07AD" w:rsidRDefault="002F07AD" w:rsidP="002F07AD">
            <w:pPr>
              <w:widowControl/>
              <w:tabs>
                <w:tab w:val="left" w:pos="1140"/>
              </w:tabs>
              <w:autoSpaceDE/>
              <w:autoSpaceDN/>
              <w:adjustRightInd/>
              <w:jc w:val="center"/>
              <w:rPr>
                <w:rFonts w:ascii="Monotype Corsiva" w:hAnsi="Monotype Corsiva"/>
                <w:b/>
                <w:color w:val="0000FF"/>
                <w:sz w:val="28"/>
                <w:szCs w:val="28"/>
              </w:rPr>
            </w:pPr>
            <w:r w:rsidRPr="002F07AD">
              <w:rPr>
                <w:rFonts w:ascii="Monotype Corsiva" w:hAnsi="Monotype Corsiva"/>
                <w:b/>
                <w:color w:val="FF0000"/>
                <w:sz w:val="56"/>
                <w:szCs w:val="56"/>
              </w:rPr>
              <w:t>С днем рождения!!!</w:t>
            </w:r>
          </w:p>
          <w:p w:rsidR="002F07AD" w:rsidRPr="002F07AD" w:rsidRDefault="002F07AD" w:rsidP="002F07AD">
            <w:pPr>
              <w:widowControl/>
              <w:tabs>
                <w:tab w:val="left" w:pos="1785"/>
              </w:tabs>
              <w:autoSpaceDE/>
              <w:autoSpaceDN/>
              <w:adjustRightInd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2F07AD" w:rsidRPr="002F07AD" w:rsidRDefault="002F07AD" w:rsidP="002F07AD">
            <w:pPr>
              <w:widowControl/>
              <w:tabs>
                <w:tab w:val="left" w:pos="1785"/>
              </w:tabs>
              <w:autoSpaceDE/>
              <w:autoSpaceDN/>
              <w:adjustRightInd/>
              <w:jc w:val="center"/>
              <w:rPr>
                <w:rFonts w:ascii="Monotype Corsiva" w:hAnsi="Monotype Corsiva"/>
                <w:b/>
                <w:i/>
                <w:iCs/>
                <w:color w:val="002060"/>
                <w:sz w:val="32"/>
                <w:szCs w:val="32"/>
              </w:rPr>
            </w:pPr>
            <w:proofErr w:type="spellStart"/>
            <w:r w:rsidRPr="002F07AD">
              <w:rPr>
                <w:rFonts w:ascii="Monotype Corsiva" w:hAnsi="Monotype Corsiva"/>
                <w:b/>
                <w:i/>
                <w:iCs/>
                <w:color w:val="002060"/>
                <w:sz w:val="32"/>
                <w:szCs w:val="32"/>
              </w:rPr>
              <w:t>Пустозвонову</w:t>
            </w:r>
            <w:proofErr w:type="spellEnd"/>
            <w:r w:rsidRPr="002F07AD">
              <w:rPr>
                <w:rFonts w:ascii="Monotype Corsiva" w:hAnsi="Monotype Corsiva"/>
                <w:b/>
                <w:i/>
                <w:iCs/>
                <w:color w:val="002060"/>
                <w:sz w:val="32"/>
                <w:szCs w:val="32"/>
              </w:rPr>
              <w:t xml:space="preserve"> Нину Ивановну</w:t>
            </w:r>
          </w:p>
          <w:p w:rsidR="002F07AD" w:rsidRPr="002F07AD" w:rsidRDefault="002F07AD" w:rsidP="002F07AD">
            <w:pPr>
              <w:widowControl/>
              <w:tabs>
                <w:tab w:val="left" w:pos="1785"/>
              </w:tabs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</w:pPr>
            <w:proofErr w:type="spellStart"/>
            <w:r w:rsidRPr="002F07AD"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  <w:t>Наальника</w:t>
            </w:r>
            <w:proofErr w:type="spellEnd"/>
            <w:r w:rsidRPr="002F07AD"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  <w:t xml:space="preserve"> Кемеровской районной СББЖ</w:t>
            </w:r>
          </w:p>
          <w:p w:rsidR="002F07AD" w:rsidRPr="002F07AD" w:rsidRDefault="002F07AD" w:rsidP="002F07AD">
            <w:pPr>
              <w:widowControl/>
              <w:tabs>
                <w:tab w:val="left" w:pos="1785"/>
              </w:tabs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</w:pPr>
          </w:p>
          <w:p w:rsidR="002F07AD" w:rsidRPr="002F07AD" w:rsidRDefault="002F07AD" w:rsidP="002F07AD">
            <w:pPr>
              <w:widowControl/>
              <w:tabs>
                <w:tab w:val="left" w:pos="1785"/>
              </w:tabs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</w:pPr>
            <w:r w:rsidRPr="002F07AD">
              <w:rPr>
                <w:rFonts w:ascii="Monotype Corsiva" w:hAnsi="Monotype Corsiva"/>
                <w:b/>
                <w:i/>
                <w:iCs/>
                <w:color w:val="002060"/>
                <w:sz w:val="32"/>
                <w:szCs w:val="32"/>
              </w:rPr>
              <w:t>Сорокина Василия Яковлевича</w:t>
            </w:r>
          </w:p>
          <w:p w:rsidR="002F07AD" w:rsidRPr="002F07AD" w:rsidRDefault="002F07AD" w:rsidP="002F07AD">
            <w:pPr>
              <w:widowControl/>
              <w:tabs>
                <w:tab w:val="left" w:pos="1785"/>
              </w:tabs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</w:pPr>
            <w:r w:rsidRPr="002F07AD"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  <w:t xml:space="preserve">Главного </w:t>
            </w:r>
            <w:proofErr w:type="spellStart"/>
            <w:r w:rsidRPr="002F07AD"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  <w:t>госветинспектора</w:t>
            </w:r>
            <w:proofErr w:type="spellEnd"/>
          </w:p>
          <w:p w:rsidR="002F07AD" w:rsidRPr="002F07AD" w:rsidRDefault="002F07AD" w:rsidP="002F07AD">
            <w:pPr>
              <w:widowControl/>
              <w:tabs>
                <w:tab w:val="left" w:pos="1785"/>
              </w:tabs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</w:pPr>
            <w:r w:rsidRPr="002F07AD"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  <w:t>Управления ветеринарии</w:t>
            </w:r>
          </w:p>
          <w:p w:rsidR="002F07AD" w:rsidRPr="002F07AD" w:rsidRDefault="002F07AD" w:rsidP="002F07AD">
            <w:pPr>
              <w:widowControl/>
              <w:tabs>
                <w:tab w:val="left" w:pos="1785"/>
              </w:tabs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</w:pPr>
          </w:p>
          <w:p w:rsidR="002F07AD" w:rsidRPr="002F07AD" w:rsidRDefault="002F07AD" w:rsidP="002F07AD">
            <w:pPr>
              <w:widowControl/>
              <w:tabs>
                <w:tab w:val="left" w:pos="1785"/>
              </w:tabs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</w:pPr>
            <w:proofErr w:type="spellStart"/>
            <w:r w:rsidRPr="002F07AD">
              <w:rPr>
                <w:rFonts w:ascii="Monotype Corsiva" w:hAnsi="Monotype Corsiva"/>
                <w:b/>
                <w:i/>
                <w:iCs/>
                <w:color w:val="002060"/>
                <w:sz w:val="32"/>
                <w:szCs w:val="32"/>
              </w:rPr>
              <w:t>Докторова</w:t>
            </w:r>
            <w:proofErr w:type="spellEnd"/>
            <w:r w:rsidRPr="002F07AD">
              <w:rPr>
                <w:rFonts w:ascii="Monotype Corsiva" w:hAnsi="Monotype Corsiva"/>
                <w:b/>
                <w:i/>
                <w:iCs/>
                <w:color w:val="002060"/>
                <w:sz w:val="32"/>
                <w:szCs w:val="32"/>
              </w:rPr>
              <w:t xml:space="preserve"> </w:t>
            </w:r>
            <w:r w:rsidRPr="002F07AD">
              <w:rPr>
                <w:rFonts w:ascii="Monotype Corsiva" w:hAnsi="Monotype Corsiva"/>
                <w:b/>
                <w:i/>
                <w:iCs/>
                <w:color w:val="244061"/>
                <w:sz w:val="32"/>
                <w:szCs w:val="32"/>
              </w:rPr>
              <w:t>Александра</w:t>
            </w:r>
            <w:r w:rsidRPr="002F07AD">
              <w:rPr>
                <w:rFonts w:ascii="Monotype Corsiva" w:hAnsi="Monotype Corsiva"/>
                <w:b/>
                <w:i/>
                <w:iCs/>
                <w:color w:val="002060"/>
                <w:sz w:val="32"/>
                <w:szCs w:val="32"/>
              </w:rPr>
              <w:t xml:space="preserve"> Николаевича</w:t>
            </w:r>
          </w:p>
          <w:p w:rsidR="002F07AD" w:rsidRPr="002F07AD" w:rsidRDefault="002F07AD" w:rsidP="002F07AD">
            <w:pPr>
              <w:widowControl/>
              <w:tabs>
                <w:tab w:val="left" w:pos="1785"/>
              </w:tabs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</w:pPr>
            <w:r w:rsidRPr="002F07AD"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  <w:t xml:space="preserve">Заведующего гаражом </w:t>
            </w:r>
            <w:proofErr w:type="gramStart"/>
            <w:r w:rsidRPr="002F07AD"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  <w:t>областной</w:t>
            </w:r>
            <w:proofErr w:type="gramEnd"/>
            <w:r w:rsidRPr="002F07AD"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  <w:t xml:space="preserve"> СББЖ</w:t>
            </w:r>
          </w:p>
          <w:p w:rsidR="002F07AD" w:rsidRPr="002F07AD" w:rsidRDefault="002F07AD" w:rsidP="002F07AD">
            <w:pPr>
              <w:widowControl/>
              <w:tabs>
                <w:tab w:val="left" w:pos="1785"/>
              </w:tabs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</w:pPr>
          </w:p>
          <w:p w:rsidR="002F07AD" w:rsidRPr="002F07AD" w:rsidRDefault="002F07AD" w:rsidP="002F07AD">
            <w:pPr>
              <w:widowControl/>
              <w:tabs>
                <w:tab w:val="left" w:pos="1785"/>
              </w:tabs>
              <w:autoSpaceDE/>
              <w:autoSpaceDN/>
              <w:adjustRightInd/>
              <w:jc w:val="center"/>
              <w:rPr>
                <w:rFonts w:ascii="Monotype Corsiva" w:hAnsi="Monotype Corsiva"/>
                <w:b/>
                <w:i/>
                <w:iCs/>
                <w:color w:val="002060"/>
                <w:sz w:val="32"/>
                <w:szCs w:val="32"/>
              </w:rPr>
            </w:pPr>
            <w:r w:rsidRPr="002F07AD">
              <w:rPr>
                <w:rFonts w:ascii="Monotype Corsiva" w:hAnsi="Monotype Corsiva"/>
                <w:b/>
                <w:i/>
                <w:iCs/>
                <w:color w:val="002060"/>
                <w:sz w:val="32"/>
                <w:szCs w:val="32"/>
              </w:rPr>
              <w:t>Медведеву Евгению Владимировну</w:t>
            </w:r>
          </w:p>
          <w:p w:rsidR="002F07AD" w:rsidRPr="002F07AD" w:rsidRDefault="002F07AD" w:rsidP="002F07AD">
            <w:pPr>
              <w:widowControl/>
              <w:tabs>
                <w:tab w:val="left" w:pos="1785"/>
              </w:tabs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</w:pPr>
            <w:r w:rsidRPr="002F07AD"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  <w:t xml:space="preserve">Ветеринарного врача </w:t>
            </w:r>
            <w:proofErr w:type="gramStart"/>
            <w:r w:rsidRPr="002F07AD"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  <w:t>областной</w:t>
            </w:r>
            <w:proofErr w:type="gramEnd"/>
            <w:r w:rsidRPr="002F07AD"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  <w:t xml:space="preserve"> СББЖ</w:t>
            </w:r>
          </w:p>
          <w:p w:rsidR="002F07AD" w:rsidRPr="002F07AD" w:rsidRDefault="002F07AD" w:rsidP="002F07AD">
            <w:pPr>
              <w:widowControl/>
              <w:tabs>
                <w:tab w:val="left" w:pos="1785"/>
              </w:tabs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</w:pPr>
          </w:p>
          <w:p w:rsidR="002F07AD" w:rsidRPr="002F07AD" w:rsidRDefault="002F07AD" w:rsidP="002F07AD">
            <w:pPr>
              <w:widowControl/>
              <w:tabs>
                <w:tab w:val="left" w:pos="1785"/>
              </w:tabs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</w:pPr>
            <w:proofErr w:type="spellStart"/>
            <w:r w:rsidRPr="002F07AD">
              <w:rPr>
                <w:rFonts w:ascii="Monotype Corsiva" w:hAnsi="Monotype Corsiva"/>
                <w:b/>
                <w:i/>
                <w:iCs/>
                <w:color w:val="002060"/>
                <w:sz w:val="32"/>
                <w:szCs w:val="32"/>
              </w:rPr>
              <w:t>Невмывако</w:t>
            </w:r>
            <w:proofErr w:type="spellEnd"/>
            <w:r w:rsidRPr="002F07AD">
              <w:rPr>
                <w:rFonts w:ascii="Monotype Corsiva" w:hAnsi="Monotype Corsiva"/>
                <w:b/>
                <w:i/>
                <w:iCs/>
                <w:color w:val="002060"/>
                <w:sz w:val="32"/>
                <w:szCs w:val="32"/>
              </w:rPr>
              <w:t xml:space="preserve"> Сергея Николаевича</w:t>
            </w:r>
          </w:p>
          <w:p w:rsidR="002F07AD" w:rsidRPr="002F07AD" w:rsidRDefault="002F07AD" w:rsidP="002F07AD">
            <w:pPr>
              <w:widowControl/>
              <w:tabs>
                <w:tab w:val="left" w:pos="1785"/>
              </w:tabs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</w:pPr>
            <w:r w:rsidRPr="002F07AD"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  <w:t xml:space="preserve">Заместителя начальника </w:t>
            </w:r>
            <w:proofErr w:type="gramStart"/>
            <w:r w:rsidRPr="002F07AD"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  <w:t>областной</w:t>
            </w:r>
            <w:proofErr w:type="gramEnd"/>
            <w:r w:rsidRPr="002F07AD"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  <w:t xml:space="preserve"> СББЖ</w:t>
            </w:r>
          </w:p>
          <w:p w:rsidR="002F07AD" w:rsidRPr="002F07AD" w:rsidRDefault="002F07AD" w:rsidP="002F07AD">
            <w:pPr>
              <w:widowControl/>
              <w:tabs>
                <w:tab w:val="left" w:pos="1785"/>
              </w:tabs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</w:pPr>
          </w:p>
          <w:p w:rsidR="002F07AD" w:rsidRPr="002F07AD" w:rsidRDefault="002F07AD" w:rsidP="002F07AD">
            <w:pPr>
              <w:widowControl/>
              <w:tabs>
                <w:tab w:val="left" w:pos="1785"/>
              </w:tabs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</w:pPr>
            <w:r w:rsidRPr="002F07AD">
              <w:rPr>
                <w:rFonts w:ascii="Monotype Corsiva" w:hAnsi="Monotype Corsiva"/>
                <w:b/>
                <w:i/>
                <w:iCs/>
                <w:color w:val="002060"/>
                <w:sz w:val="32"/>
                <w:szCs w:val="32"/>
              </w:rPr>
              <w:t>Усова Александра Станиславовича</w:t>
            </w:r>
          </w:p>
          <w:p w:rsidR="002F07AD" w:rsidRPr="002F07AD" w:rsidRDefault="002F07AD" w:rsidP="002F07AD">
            <w:pPr>
              <w:widowControl/>
              <w:tabs>
                <w:tab w:val="left" w:pos="1785"/>
              </w:tabs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</w:pPr>
            <w:r w:rsidRPr="002F07AD"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  <w:t xml:space="preserve">Ведущего ветеринарного врача </w:t>
            </w:r>
          </w:p>
          <w:p w:rsidR="002F07AD" w:rsidRPr="002F07AD" w:rsidRDefault="002F07AD" w:rsidP="002F07AD">
            <w:pPr>
              <w:widowControl/>
              <w:tabs>
                <w:tab w:val="left" w:pos="1785"/>
              </w:tabs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</w:pPr>
            <w:r w:rsidRPr="002F07AD"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  <w:t>областной СББЖ</w:t>
            </w:r>
          </w:p>
          <w:p w:rsidR="002F07AD" w:rsidRPr="002F07AD" w:rsidRDefault="002F07AD" w:rsidP="002F07AD">
            <w:pPr>
              <w:widowControl/>
              <w:tabs>
                <w:tab w:val="left" w:pos="1785"/>
              </w:tabs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</w:pPr>
          </w:p>
          <w:p w:rsidR="002F07AD" w:rsidRPr="002F07AD" w:rsidRDefault="002F07AD" w:rsidP="002F07AD">
            <w:pPr>
              <w:widowControl/>
              <w:tabs>
                <w:tab w:val="left" w:pos="1785"/>
              </w:tabs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</w:pPr>
            <w:r w:rsidRPr="002F07AD">
              <w:rPr>
                <w:rFonts w:ascii="Monotype Corsiva" w:hAnsi="Monotype Corsiva"/>
                <w:b/>
                <w:i/>
                <w:iCs/>
                <w:color w:val="002060"/>
                <w:sz w:val="32"/>
                <w:szCs w:val="32"/>
              </w:rPr>
              <w:t>Первушину Ольгу Геннадьевну</w:t>
            </w:r>
          </w:p>
          <w:p w:rsidR="002F07AD" w:rsidRPr="002F07AD" w:rsidRDefault="002F07AD" w:rsidP="002F07AD">
            <w:pPr>
              <w:widowControl/>
              <w:tabs>
                <w:tab w:val="left" w:pos="1785"/>
              </w:tabs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</w:pPr>
            <w:r w:rsidRPr="002F07AD"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  <w:t xml:space="preserve">Главного </w:t>
            </w:r>
            <w:proofErr w:type="spellStart"/>
            <w:r w:rsidRPr="002F07AD"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  <w:t>госветинспектора</w:t>
            </w:r>
            <w:proofErr w:type="spellEnd"/>
          </w:p>
          <w:p w:rsidR="002F07AD" w:rsidRPr="002F07AD" w:rsidRDefault="002F07AD" w:rsidP="002F07AD">
            <w:pPr>
              <w:widowControl/>
              <w:tabs>
                <w:tab w:val="left" w:pos="1785"/>
              </w:tabs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</w:pPr>
            <w:r w:rsidRPr="002F07AD"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  <w:t>Управления ветеринарии</w:t>
            </w:r>
          </w:p>
          <w:p w:rsidR="002F07AD" w:rsidRPr="002F07AD" w:rsidRDefault="002F07AD" w:rsidP="002F07AD">
            <w:pPr>
              <w:widowControl/>
              <w:tabs>
                <w:tab w:val="left" w:pos="1785"/>
              </w:tabs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</w:pPr>
          </w:p>
          <w:p w:rsidR="002F07AD" w:rsidRPr="002F07AD" w:rsidRDefault="002F07AD" w:rsidP="002F07AD">
            <w:pPr>
              <w:widowControl/>
              <w:tabs>
                <w:tab w:val="left" w:pos="1785"/>
              </w:tabs>
              <w:autoSpaceDE/>
              <w:autoSpaceDN/>
              <w:adjustRightInd/>
              <w:jc w:val="center"/>
              <w:rPr>
                <w:rFonts w:ascii="Monotype Corsiva" w:hAnsi="Monotype Corsiva"/>
                <w:b/>
                <w:i/>
                <w:iCs/>
                <w:color w:val="002060"/>
                <w:sz w:val="32"/>
                <w:szCs w:val="32"/>
              </w:rPr>
            </w:pPr>
            <w:proofErr w:type="spellStart"/>
            <w:r w:rsidRPr="002F07AD">
              <w:rPr>
                <w:rFonts w:ascii="Monotype Corsiva" w:hAnsi="Monotype Corsiva"/>
                <w:b/>
                <w:i/>
                <w:iCs/>
                <w:color w:val="002060"/>
                <w:sz w:val="32"/>
                <w:szCs w:val="32"/>
              </w:rPr>
              <w:t>Тутубалина</w:t>
            </w:r>
            <w:proofErr w:type="spellEnd"/>
            <w:r w:rsidRPr="002F07AD">
              <w:rPr>
                <w:rFonts w:ascii="Monotype Corsiva" w:hAnsi="Monotype Corsiva"/>
                <w:b/>
                <w:i/>
                <w:iCs/>
                <w:color w:val="002060"/>
                <w:sz w:val="32"/>
                <w:szCs w:val="32"/>
              </w:rPr>
              <w:t xml:space="preserve"> Дениса Владимировича</w:t>
            </w:r>
          </w:p>
          <w:p w:rsidR="002F07AD" w:rsidRPr="002F07AD" w:rsidRDefault="002F07AD" w:rsidP="002F07AD">
            <w:pPr>
              <w:widowControl/>
              <w:tabs>
                <w:tab w:val="left" w:pos="1785"/>
              </w:tabs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</w:pPr>
            <w:r w:rsidRPr="002F07AD"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  <w:t xml:space="preserve">Ветеринарного врача </w:t>
            </w:r>
            <w:proofErr w:type="gramStart"/>
            <w:r w:rsidRPr="002F07AD"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  <w:t>областной</w:t>
            </w:r>
            <w:proofErr w:type="gramEnd"/>
            <w:r w:rsidRPr="002F07AD">
              <w:rPr>
                <w:rFonts w:ascii="Monotype Corsiva" w:hAnsi="Monotype Corsiva"/>
                <w:i/>
                <w:iCs/>
                <w:color w:val="002060"/>
                <w:sz w:val="32"/>
                <w:szCs w:val="32"/>
              </w:rPr>
              <w:t xml:space="preserve"> СББЖ</w:t>
            </w:r>
          </w:p>
          <w:p w:rsidR="006213E4" w:rsidRDefault="002F07AD" w:rsidP="002F07AD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57525" cy="1952625"/>
                  <wp:effectExtent l="0" t="0" r="9525" b="9525"/>
                  <wp:docPr id="40" name="Рисунок 40" descr="http://bugachevskaya.ru/wp-content/uploads/2012/01/%D0%9A%D0%9E%D0%A0%D0%97%D0%98%D0%9D%D0%90-%D0%A6%D0%92%D0%95%D0%A2%D0%9E%D0%90%D0%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bugachevskaya.ru/wp-content/uploads/2012/01/%D0%9A%D0%9E%D0%A0%D0%97%D0%98%D0%9D%D0%90-%D0%A6%D0%92%D0%95%D0%A2%D0%9E%D0%90%D0%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3E4" w:rsidRPr="00F81BD3" w:rsidRDefault="006213E4" w:rsidP="005F0131">
            <w:pPr>
              <w:tabs>
                <w:tab w:val="left" w:pos="1785"/>
              </w:tabs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5670" w:type="dxa"/>
            <w:gridSpan w:val="2"/>
          </w:tcPr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244061"/>
                <w:sz w:val="36"/>
                <w:szCs w:val="36"/>
              </w:rPr>
            </w:pPr>
            <w:r w:rsidRPr="002F07AD">
              <w:rPr>
                <w:rFonts w:ascii="Monotype Corsiva" w:hAnsi="Monotype Corsiva"/>
                <w:b/>
                <w:i/>
                <w:iCs/>
                <w:color w:val="244061"/>
                <w:sz w:val="36"/>
                <w:szCs w:val="36"/>
              </w:rPr>
              <w:t>Лысенко Сергея Геннадьевича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244061"/>
                <w:sz w:val="36"/>
                <w:szCs w:val="36"/>
              </w:rPr>
            </w:pPr>
            <w:r w:rsidRPr="002F07AD">
              <w:rPr>
                <w:rFonts w:ascii="Monotype Corsiva" w:hAnsi="Monotype Corsiva"/>
                <w:i/>
                <w:iCs/>
                <w:color w:val="244061"/>
                <w:sz w:val="36"/>
                <w:szCs w:val="36"/>
              </w:rPr>
              <w:t xml:space="preserve">Начальника управления 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244061"/>
                <w:sz w:val="36"/>
                <w:szCs w:val="36"/>
              </w:rPr>
            </w:pPr>
            <w:r w:rsidRPr="002F07AD">
              <w:rPr>
                <w:rFonts w:ascii="Monotype Corsiva" w:hAnsi="Monotype Corsiva"/>
                <w:i/>
                <w:iCs/>
                <w:color w:val="244061"/>
                <w:sz w:val="36"/>
                <w:szCs w:val="36"/>
              </w:rPr>
              <w:t>ветеринарии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244061"/>
                <w:sz w:val="32"/>
                <w:szCs w:val="32"/>
              </w:rPr>
            </w:pP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244061"/>
                <w:sz w:val="32"/>
                <w:szCs w:val="32"/>
              </w:rPr>
            </w:pPr>
            <w:proofErr w:type="spellStart"/>
            <w:r w:rsidRPr="002F07AD">
              <w:rPr>
                <w:rFonts w:ascii="Monotype Corsiva" w:hAnsi="Monotype Corsiva"/>
                <w:b/>
                <w:i/>
                <w:iCs/>
                <w:color w:val="244061"/>
                <w:sz w:val="32"/>
                <w:szCs w:val="32"/>
              </w:rPr>
              <w:t>Войко</w:t>
            </w:r>
            <w:proofErr w:type="spellEnd"/>
            <w:r w:rsidRPr="002F07AD">
              <w:rPr>
                <w:rFonts w:ascii="Monotype Corsiva" w:hAnsi="Monotype Corsiva"/>
                <w:b/>
                <w:i/>
                <w:iCs/>
                <w:color w:val="244061"/>
                <w:sz w:val="32"/>
                <w:szCs w:val="32"/>
              </w:rPr>
              <w:t xml:space="preserve"> Ирину Валентиновну</w:t>
            </w:r>
            <w:r w:rsidRPr="002F07AD">
              <w:rPr>
                <w:rFonts w:ascii="Monotype Corsiva" w:hAnsi="Monotype Corsiva"/>
                <w:i/>
                <w:iCs/>
                <w:color w:val="244061"/>
                <w:sz w:val="32"/>
                <w:szCs w:val="32"/>
              </w:rPr>
              <w:t xml:space="preserve"> 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244061"/>
                <w:sz w:val="32"/>
                <w:szCs w:val="32"/>
              </w:rPr>
            </w:pPr>
            <w:r w:rsidRPr="002F07AD">
              <w:rPr>
                <w:rFonts w:ascii="Monotype Corsiva" w:hAnsi="Monotype Corsiva"/>
                <w:i/>
                <w:iCs/>
                <w:color w:val="244061"/>
                <w:sz w:val="32"/>
                <w:szCs w:val="32"/>
              </w:rPr>
              <w:t>Главного специалиста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244061"/>
                <w:sz w:val="32"/>
                <w:szCs w:val="32"/>
              </w:rPr>
            </w:pPr>
            <w:r w:rsidRPr="002F07AD">
              <w:rPr>
                <w:rFonts w:ascii="Monotype Corsiva" w:hAnsi="Monotype Corsiva"/>
                <w:i/>
                <w:iCs/>
                <w:color w:val="244061"/>
                <w:sz w:val="32"/>
                <w:szCs w:val="32"/>
              </w:rPr>
              <w:t xml:space="preserve"> Управления ветеринарии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244061"/>
                <w:sz w:val="32"/>
                <w:szCs w:val="32"/>
              </w:rPr>
            </w:pP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244061"/>
                <w:sz w:val="32"/>
                <w:szCs w:val="32"/>
              </w:rPr>
            </w:pPr>
            <w:r w:rsidRPr="002F07AD">
              <w:rPr>
                <w:rFonts w:ascii="Monotype Corsiva" w:hAnsi="Monotype Corsiva"/>
                <w:b/>
                <w:i/>
                <w:iCs/>
                <w:color w:val="244061"/>
                <w:sz w:val="32"/>
                <w:szCs w:val="32"/>
              </w:rPr>
              <w:t>Борисову Валентину Петровну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244061"/>
                <w:sz w:val="32"/>
                <w:szCs w:val="32"/>
              </w:rPr>
            </w:pPr>
            <w:r w:rsidRPr="002F07AD">
              <w:rPr>
                <w:rFonts w:ascii="Monotype Corsiva" w:hAnsi="Monotype Corsiva"/>
                <w:i/>
                <w:iCs/>
                <w:color w:val="244061"/>
                <w:sz w:val="32"/>
                <w:szCs w:val="32"/>
              </w:rPr>
              <w:t xml:space="preserve">Главного бухгалтера </w:t>
            </w:r>
            <w:proofErr w:type="gramStart"/>
            <w:r w:rsidRPr="002F07AD">
              <w:rPr>
                <w:rFonts w:ascii="Monotype Corsiva" w:hAnsi="Monotype Corsiva"/>
                <w:i/>
                <w:iCs/>
                <w:color w:val="244061"/>
                <w:sz w:val="32"/>
                <w:szCs w:val="32"/>
              </w:rPr>
              <w:t>областной</w:t>
            </w:r>
            <w:proofErr w:type="gramEnd"/>
            <w:r w:rsidRPr="002F07AD">
              <w:rPr>
                <w:rFonts w:ascii="Monotype Corsiva" w:hAnsi="Monotype Corsiva"/>
                <w:i/>
                <w:iCs/>
                <w:color w:val="244061"/>
                <w:sz w:val="32"/>
                <w:szCs w:val="32"/>
              </w:rPr>
              <w:t xml:space="preserve"> СББЖ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244061"/>
                <w:sz w:val="32"/>
                <w:szCs w:val="32"/>
              </w:rPr>
            </w:pP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244061"/>
                <w:sz w:val="32"/>
                <w:szCs w:val="32"/>
              </w:rPr>
            </w:pPr>
            <w:r w:rsidRPr="002F07AD">
              <w:rPr>
                <w:rFonts w:ascii="Monotype Corsiva" w:hAnsi="Monotype Corsiva"/>
                <w:b/>
                <w:i/>
                <w:iCs/>
                <w:color w:val="244061"/>
                <w:sz w:val="32"/>
                <w:szCs w:val="32"/>
              </w:rPr>
              <w:t>Иванникову Наталью Анатольевну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244061"/>
                <w:sz w:val="32"/>
                <w:szCs w:val="32"/>
              </w:rPr>
            </w:pPr>
            <w:r w:rsidRPr="002F07AD">
              <w:rPr>
                <w:rFonts w:ascii="Monotype Corsiva" w:hAnsi="Monotype Corsiva"/>
                <w:i/>
                <w:iCs/>
                <w:color w:val="244061"/>
                <w:sz w:val="32"/>
                <w:szCs w:val="32"/>
              </w:rPr>
              <w:t xml:space="preserve">Ведущего ветеринарного врача 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244061"/>
                <w:sz w:val="32"/>
                <w:szCs w:val="32"/>
              </w:rPr>
            </w:pPr>
            <w:r w:rsidRPr="002F07AD">
              <w:rPr>
                <w:rFonts w:ascii="Monotype Corsiva" w:hAnsi="Monotype Corsiva"/>
                <w:i/>
                <w:iCs/>
                <w:color w:val="244061"/>
                <w:sz w:val="32"/>
                <w:szCs w:val="32"/>
              </w:rPr>
              <w:t>областной СББЖ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244061"/>
                <w:sz w:val="32"/>
                <w:szCs w:val="32"/>
              </w:rPr>
            </w:pP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244061"/>
                <w:sz w:val="32"/>
                <w:szCs w:val="32"/>
              </w:rPr>
            </w:pPr>
            <w:proofErr w:type="spellStart"/>
            <w:r w:rsidRPr="002F07AD">
              <w:rPr>
                <w:rFonts w:ascii="Monotype Corsiva" w:hAnsi="Monotype Corsiva"/>
                <w:b/>
                <w:i/>
                <w:iCs/>
                <w:color w:val="244061"/>
                <w:sz w:val="32"/>
                <w:szCs w:val="32"/>
              </w:rPr>
              <w:t>Русанова</w:t>
            </w:r>
            <w:proofErr w:type="spellEnd"/>
            <w:r w:rsidRPr="002F07AD">
              <w:rPr>
                <w:rFonts w:ascii="Monotype Corsiva" w:hAnsi="Monotype Corsiva"/>
                <w:b/>
                <w:i/>
                <w:iCs/>
                <w:color w:val="244061"/>
                <w:sz w:val="32"/>
                <w:szCs w:val="32"/>
              </w:rPr>
              <w:t xml:space="preserve"> Дмитрия Анатольевича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244061"/>
                <w:sz w:val="32"/>
                <w:szCs w:val="32"/>
              </w:rPr>
            </w:pPr>
            <w:r w:rsidRPr="002F07AD">
              <w:rPr>
                <w:rFonts w:ascii="Monotype Corsiva" w:hAnsi="Monotype Corsiva"/>
                <w:i/>
                <w:iCs/>
                <w:color w:val="244061"/>
                <w:sz w:val="32"/>
                <w:szCs w:val="32"/>
              </w:rPr>
              <w:t xml:space="preserve">Ведущего ветеринарного врача 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244061"/>
                <w:sz w:val="32"/>
                <w:szCs w:val="32"/>
              </w:rPr>
            </w:pPr>
            <w:r w:rsidRPr="002F07AD">
              <w:rPr>
                <w:rFonts w:ascii="Monotype Corsiva" w:hAnsi="Monotype Corsiva"/>
                <w:i/>
                <w:iCs/>
                <w:color w:val="244061"/>
                <w:sz w:val="32"/>
                <w:szCs w:val="32"/>
              </w:rPr>
              <w:t>областной СББЖ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rFonts w:ascii="Monotype Corsiva" w:hAnsi="Monotype Corsiva"/>
                <w:b/>
                <w:i/>
                <w:iCs/>
                <w:color w:val="244061"/>
                <w:sz w:val="32"/>
                <w:szCs w:val="32"/>
              </w:rPr>
            </w:pP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rFonts w:ascii="Monotype Corsiva" w:hAnsi="Monotype Corsiva"/>
                <w:b/>
                <w:i/>
                <w:iCs/>
                <w:color w:val="244061"/>
                <w:sz w:val="32"/>
                <w:szCs w:val="32"/>
              </w:rPr>
            </w:pPr>
            <w:proofErr w:type="spellStart"/>
            <w:r w:rsidRPr="002F07AD">
              <w:rPr>
                <w:rFonts w:ascii="Monotype Corsiva" w:hAnsi="Monotype Corsiva"/>
                <w:b/>
                <w:i/>
                <w:iCs/>
                <w:color w:val="244061"/>
                <w:sz w:val="32"/>
                <w:szCs w:val="32"/>
              </w:rPr>
              <w:t>Тюнина</w:t>
            </w:r>
            <w:proofErr w:type="spellEnd"/>
            <w:r w:rsidRPr="002F07AD">
              <w:rPr>
                <w:rFonts w:ascii="Monotype Corsiva" w:hAnsi="Monotype Corsiva"/>
                <w:b/>
                <w:i/>
                <w:iCs/>
                <w:color w:val="244061"/>
                <w:sz w:val="32"/>
                <w:szCs w:val="32"/>
              </w:rPr>
              <w:t xml:space="preserve"> Игоря Сергеевича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244061"/>
                <w:sz w:val="32"/>
                <w:szCs w:val="32"/>
              </w:rPr>
            </w:pPr>
            <w:r w:rsidRPr="002F07AD">
              <w:rPr>
                <w:rFonts w:ascii="Monotype Corsiva" w:hAnsi="Monotype Corsiva"/>
                <w:i/>
                <w:iCs/>
                <w:color w:val="244061"/>
                <w:sz w:val="32"/>
                <w:szCs w:val="32"/>
              </w:rPr>
              <w:t xml:space="preserve">Главного специалиста 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rFonts w:ascii="Monotype Corsiva" w:hAnsi="Monotype Corsiva"/>
                <w:i/>
                <w:iCs/>
                <w:color w:val="244061"/>
                <w:sz w:val="28"/>
                <w:szCs w:val="28"/>
              </w:rPr>
            </w:pPr>
            <w:r w:rsidRPr="002F07AD">
              <w:rPr>
                <w:rFonts w:ascii="Monotype Corsiva" w:hAnsi="Monotype Corsiva"/>
                <w:i/>
                <w:iCs/>
                <w:color w:val="244061"/>
                <w:sz w:val="32"/>
                <w:szCs w:val="32"/>
              </w:rPr>
              <w:t>Управления ветеринарии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2F07AD">
              <w:rPr>
                <w:rFonts w:ascii="Monotype Corsiva" w:hAnsi="Monotype Corsiva"/>
                <w:b/>
                <w:color w:val="00B050"/>
                <w:sz w:val="32"/>
                <w:szCs w:val="32"/>
              </w:rPr>
              <w:t>Пусть этот день веселой сказкой</w:t>
            </w:r>
            <w:proofErr w:type="gramStart"/>
            <w:r w:rsidRPr="002F07AD">
              <w:rPr>
                <w:rFonts w:ascii="Monotype Corsiva" w:hAnsi="Monotype Corsiva"/>
                <w:b/>
                <w:color w:val="00B050"/>
                <w:sz w:val="32"/>
                <w:szCs w:val="32"/>
              </w:rPr>
              <w:br/>
              <w:t>П</w:t>
            </w:r>
            <w:proofErr w:type="gramEnd"/>
            <w:r w:rsidRPr="002F07AD">
              <w:rPr>
                <w:rFonts w:ascii="Monotype Corsiva" w:hAnsi="Monotype Corsiva"/>
                <w:b/>
                <w:color w:val="00B050"/>
                <w:sz w:val="32"/>
                <w:szCs w:val="32"/>
              </w:rPr>
              <w:t>ораньше утром в дом войдет.</w:t>
            </w:r>
            <w:r w:rsidRPr="002F07AD">
              <w:rPr>
                <w:rFonts w:ascii="Monotype Corsiva" w:hAnsi="Monotype Corsiva"/>
                <w:b/>
                <w:color w:val="00B050"/>
                <w:sz w:val="32"/>
                <w:szCs w:val="32"/>
              </w:rPr>
              <w:br/>
              <w:t>Одарит Вас здоровьем, лаской</w:t>
            </w:r>
            <w:proofErr w:type="gramStart"/>
            <w:r w:rsidRPr="002F07AD">
              <w:rPr>
                <w:rFonts w:ascii="Monotype Corsiva" w:hAnsi="Monotype Corsiva"/>
                <w:b/>
                <w:color w:val="00B050"/>
                <w:sz w:val="32"/>
                <w:szCs w:val="32"/>
              </w:rPr>
              <w:br/>
              <w:t>И</w:t>
            </w:r>
            <w:proofErr w:type="gramEnd"/>
            <w:r w:rsidRPr="002F07AD">
              <w:rPr>
                <w:rFonts w:ascii="Monotype Corsiva" w:hAnsi="Monotype Corsiva"/>
                <w:b/>
                <w:color w:val="00B050"/>
                <w:sz w:val="32"/>
                <w:szCs w:val="32"/>
              </w:rPr>
              <w:t xml:space="preserve"> радость, счастье принесет.</w:t>
            </w:r>
            <w:r w:rsidRPr="002F07AD">
              <w:rPr>
                <w:rFonts w:ascii="Monotype Corsiva" w:hAnsi="Monotype Corsiva"/>
                <w:b/>
                <w:color w:val="00B050"/>
                <w:sz w:val="32"/>
                <w:szCs w:val="32"/>
              </w:rPr>
              <w:br/>
              <w:t>Вы много сделали такого,</w:t>
            </w:r>
            <w:r w:rsidRPr="002F07AD">
              <w:rPr>
                <w:rFonts w:ascii="Monotype Corsiva" w:hAnsi="Monotype Corsiva"/>
                <w:b/>
                <w:color w:val="00B050"/>
                <w:sz w:val="32"/>
                <w:szCs w:val="32"/>
              </w:rPr>
              <w:br/>
              <w:t>Чтоб на земле оставить след.</w:t>
            </w:r>
            <w:r w:rsidRPr="002F07AD">
              <w:rPr>
                <w:rFonts w:ascii="Monotype Corsiva" w:hAnsi="Monotype Corsiva"/>
                <w:b/>
                <w:color w:val="00B050"/>
                <w:sz w:val="32"/>
                <w:szCs w:val="32"/>
              </w:rPr>
              <w:br/>
              <w:t>Желаем Вам четыре слова:</w:t>
            </w:r>
            <w:r w:rsidRPr="002F07AD">
              <w:rPr>
                <w:rFonts w:ascii="Monotype Corsiva" w:hAnsi="Monotype Corsiva"/>
                <w:b/>
                <w:color w:val="00B050"/>
                <w:sz w:val="32"/>
                <w:szCs w:val="32"/>
              </w:rPr>
              <w:br/>
              <w:t>Здоровья, счастья, долгих лет.</w:t>
            </w: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  <w:p w:rsidR="002F07AD" w:rsidRPr="002F07AD" w:rsidRDefault="002F07AD" w:rsidP="002F07AD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F07AD">
              <w:rPr>
                <w:sz w:val="16"/>
                <w:szCs w:val="16"/>
              </w:rPr>
              <w:t>***</w:t>
            </w:r>
          </w:p>
          <w:p w:rsidR="002F07AD" w:rsidRPr="002F07AD" w:rsidRDefault="002F07AD" w:rsidP="002F07A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16"/>
                <w:szCs w:val="16"/>
              </w:rPr>
            </w:pPr>
            <w:r w:rsidRPr="002F07AD">
              <w:rPr>
                <w:sz w:val="16"/>
                <w:szCs w:val="16"/>
              </w:rPr>
              <w:t>Фермер обратился к ветеринару за советом.</w:t>
            </w:r>
            <w:r w:rsidRPr="002F07AD">
              <w:rPr>
                <w:sz w:val="16"/>
                <w:szCs w:val="16"/>
              </w:rPr>
              <w:br/>
              <w:t>- Есть у меня конь. Временами  ходит нормально, временами прихрамывает. Что вы посоветуете?</w:t>
            </w:r>
            <w:r w:rsidRPr="002F07AD">
              <w:rPr>
                <w:sz w:val="16"/>
                <w:szCs w:val="16"/>
              </w:rPr>
              <w:br/>
              <w:t>- Когда в следующий раз будет ходить нормально – продавайте</w:t>
            </w:r>
          </w:p>
          <w:p w:rsidR="002F07AD" w:rsidRPr="002F07AD" w:rsidRDefault="002F07AD" w:rsidP="002F07AD">
            <w:pPr>
              <w:widowControl/>
              <w:tabs>
                <w:tab w:val="left" w:pos="1155"/>
              </w:tabs>
              <w:autoSpaceDE/>
              <w:autoSpaceDN/>
              <w:adjustRightInd/>
              <w:rPr>
                <w:sz w:val="16"/>
                <w:szCs w:val="16"/>
              </w:rPr>
            </w:pPr>
          </w:p>
          <w:p w:rsidR="002F07AD" w:rsidRPr="002F07AD" w:rsidRDefault="002F07AD" w:rsidP="002F07AD">
            <w:pPr>
              <w:widowControl/>
              <w:tabs>
                <w:tab w:val="left" w:pos="1155"/>
              </w:tabs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F07AD">
              <w:rPr>
                <w:sz w:val="16"/>
                <w:szCs w:val="16"/>
              </w:rPr>
              <w:t>***</w:t>
            </w:r>
          </w:p>
          <w:p w:rsidR="002576C0" w:rsidRDefault="002F07AD" w:rsidP="002F07AD">
            <w:pPr>
              <w:jc w:val="both"/>
              <w:rPr>
                <w:sz w:val="16"/>
                <w:szCs w:val="16"/>
              </w:rPr>
            </w:pPr>
            <w:r w:rsidRPr="002F07AD">
              <w:rPr>
                <w:sz w:val="16"/>
                <w:szCs w:val="16"/>
              </w:rPr>
              <w:t>Звонит женщина ветеринару:</w:t>
            </w:r>
          </w:p>
          <w:p w:rsidR="002576C0" w:rsidRDefault="002576C0" w:rsidP="002F07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Здравствуйте,</w:t>
            </w:r>
            <w:r w:rsidR="002F07AD" w:rsidRPr="002F07AD">
              <w:rPr>
                <w:sz w:val="16"/>
                <w:szCs w:val="16"/>
              </w:rPr>
              <w:t xml:space="preserve"> у меня кошка ни с того ни </w:t>
            </w:r>
            <w:proofErr w:type="gramStart"/>
            <w:r w:rsidR="002F07AD" w:rsidRPr="002F07AD">
              <w:rPr>
                <w:sz w:val="16"/>
                <w:szCs w:val="16"/>
              </w:rPr>
              <w:t>с</w:t>
            </w:r>
            <w:proofErr w:type="gramEnd"/>
            <w:r w:rsidR="002F07AD" w:rsidRPr="002F07AD">
              <w:rPr>
                <w:sz w:val="16"/>
                <w:szCs w:val="16"/>
              </w:rPr>
              <w:t xml:space="preserve"> сего забеременела!..</w:t>
            </w:r>
          </w:p>
          <w:p w:rsidR="002576C0" w:rsidRDefault="002F07AD" w:rsidP="002F07AD">
            <w:pPr>
              <w:jc w:val="both"/>
              <w:rPr>
                <w:sz w:val="16"/>
                <w:szCs w:val="16"/>
              </w:rPr>
            </w:pPr>
            <w:r w:rsidRPr="002F07AD">
              <w:rPr>
                <w:sz w:val="16"/>
                <w:szCs w:val="16"/>
              </w:rPr>
              <w:t>Приехал ветеринар - смотрит, а с кухни толстенный кот выходит ...</w:t>
            </w:r>
            <w:r w:rsidRPr="002F07AD">
              <w:rPr>
                <w:sz w:val="16"/>
                <w:szCs w:val="16"/>
              </w:rPr>
              <w:br/>
              <w:t>Ветеринар и говорит:</w:t>
            </w:r>
          </w:p>
          <w:p w:rsidR="002576C0" w:rsidRDefault="002576C0" w:rsidP="002F07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proofErr w:type="gramStart"/>
            <w:r w:rsidR="002F07AD" w:rsidRPr="002F07AD">
              <w:rPr>
                <w:sz w:val="16"/>
                <w:szCs w:val="16"/>
              </w:rPr>
              <w:t>H</w:t>
            </w:r>
            <w:proofErr w:type="gramEnd"/>
            <w:r w:rsidR="002F07AD" w:rsidRPr="002F07AD">
              <w:rPr>
                <w:sz w:val="16"/>
                <w:szCs w:val="16"/>
              </w:rPr>
              <w:t>у</w:t>
            </w:r>
            <w:proofErr w:type="spellEnd"/>
            <w:r w:rsidR="002F07AD" w:rsidRPr="002F07AD">
              <w:rPr>
                <w:sz w:val="16"/>
                <w:szCs w:val="16"/>
              </w:rPr>
              <w:t xml:space="preserve"> чего же тут непонятного!!!</w:t>
            </w:r>
          </w:p>
          <w:p w:rsidR="006213E4" w:rsidRPr="002576C0" w:rsidRDefault="002F07AD" w:rsidP="002F07AD">
            <w:pPr>
              <w:jc w:val="both"/>
              <w:rPr>
                <w:sz w:val="16"/>
                <w:szCs w:val="16"/>
              </w:rPr>
            </w:pPr>
            <w:r w:rsidRPr="002F07AD">
              <w:rPr>
                <w:sz w:val="16"/>
                <w:szCs w:val="16"/>
              </w:rPr>
              <w:t>Женщина:</w:t>
            </w:r>
            <w:r w:rsidRPr="002F07AD">
              <w:rPr>
                <w:sz w:val="16"/>
                <w:szCs w:val="16"/>
              </w:rPr>
              <w:br/>
              <w:t>- Как вам не стыдно - это же ее брат</w:t>
            </w:r>
            <w:proofErr w:type="gramStart"/>
            <w:r w:rsidRPr="002F07AD">
              <w:rPr>
                <w:sz w:val="16"/>
                <w:szCs w:val="16"/>
              </w:rPr>
              <w:t xml:space="preserve"> !</w:t>
            </w:r>
            <w:proofErr w:type="gramEnd"/>
            <w:r w:rsidRPr="002F07AD">
              <w:rPr>
                <w:sz w:val="16"/>
                <w:szCs w:val="16"/>
              </w:rPr>
              <w:t>!</w:t>
            </w:r>
          </w:p>
        </w:tc>
      </w:tr>
      <w:tr w:rsidR="006213E4" w:rsidRPr="006213E4" w:rsidTr="006213E4">
        <w:trPr>
          <w:trHeight w:val="946"/>
        </w:trPr>
        <w:tc>
          <w:tcPr>
            <w:tcW w:w="3707" w:type="dxa"/>
          </w:tcPr>
          <w:p w:rsidR="006213E4" w:rsidRPr="00B42739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B42739">
              <w:rPr>
                <w:b w:val="0"/>
                <w:color w:val="000000"/>
                <w:sz w:val="16"/>
                <w:szCs w:val="16"/>
              </w:rPr>
              <w:t>Ответственный редактор</w:t>
            </w:r>
          </w:p>
          <w:p w:rsidR="006213E4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B42739">
              <w:rPr>
                <w:color w:val="000000"/>
                <w:sz w:val="16"/>
                <w:szCs w:val="16"/>
              </w:rPr>
              <w:t>Лысенко Сергей Геннадьевич</w:t>
            </w:r>
          </w:p>
          <w:p w:rsidR="006213E4" w:rsidRPr="00344775" w:rsidRDefault="006213E4" w:rsidP="006213E4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344775">
              <w:rPr>
                <w:b/>
                <w:sz w:val="16"/>
                <w:szCs w:val="16"/>
              </w:rPr>
              <w:t>Ответственный за выпуск</w:t>
            </w:r>
            <w:proofErr w:type="gramEnd"/>
          </w:p>
          <w:p w:rsidR="006213E4" w:rsidRPr="003C7258" w:rsidRDefault="006213E4" w:rsidP="006213E4">
            <w:pPr>
              <w:jc w:val="center"/>
              <w:rPr>
                <w:sz w:val="16"/>
                <w:szCs w:val="16"/>
              </w:rPr>
            </w:pPr>
            <w:proofErr w:type="spellStart"/>
            <w:r w:rsidRPr="003C7258">
              <w:rPr>
                <w:sz w:val="16"/>
                <w:szCs w:val="16"/>
              </w:rPr>
              <w:t>Тюнина</w:t>
            </w:r>
            <w:proofErr w:type="spellEnd"/>
            <w:r w:rsidRPr="003C7258">
              <w:rPr>
                <w:sz w:val="16"/>
                <w:szCs w:val="16"/>
              </w:rPr>
              <w:t xml:space="preserve"> Ирина Никол</w:t>
            </w:r>
            <w:r w:rsidRPr="003C7258">
              <w:rPr>
                <w:sz w:val="16"/>
                <w:szCs w:val="16"/>
              </w:rPr>
              <w:t>а</w:t>
            </w:r>
            <w:r w:rsidRPr="003C7258">
              <w:rPr>
                <w:sz w:val="16"/>
                <w:szCs w:val="16"/>
              </w:rPr>
              <w:t>евна</w:t>
            </w:r>
          </w:p>
          <w:p w:rsidR="006213E4" w:rsidRPr="00B42739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67" w:type="dxa"/>
            <w:gridSpan w:val="2"/>
          </w:tcPr>
          <w:p w:rsidR="006213E4" w:rsidRPr="00B42739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B42739">
              <w:rPr>
                <w:color w:val="000000"/>
                <w:sz w:val="16"/>
                <w:szCs w:val="16"/>
              </w:rPr>
              <w:t>«Ветеринария Кузбасса»</w:t>
            </w:r>
          </w:p>
          <w:p w:rsidR="006213E4" w:rsidRPr="00B42739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B42739">
              <w:rPr>
                <w:color w:val="000000"/>
                <w:sz w:val="16"/>
                <w:szCs w:val="16"/>
              </w:rPr>
              <w:t xml:space="preserve">издается </w:t>
            </w:r>
            <w:r>
              <w:rPr>
                <w:color w:val="000000"/>
                <w:sz w:val="16"/>
                <w:szCs w:val="16"/>
              </w:rPr>
              <w:t>2 раза в месяц</w:t>
            </w:r>
            <w:r w:rsidRPr="00B42739">
              <w:rPr>
                <w:color w:val="000000"/>
                <w:sz w:val="16"/>
                <w:szCs w:val="16"/>
              </w:rPr>
              <w:t xml:space="preserve"> и</w:t>
            </w:r>
            <w:r w:rsidRPr="00C32886">
              <w:rPr>
                <w:color w:val="000000"/>
                <w:sz w:val="16"/>
                <w:szCs w:val="16"/>
              </w:rPr>
              <w:t xml:space="preserve"> </w:t>
            </w:r>
            <w:r w:rsidRPr="00F76CD4">
              <w:rPr>
                <w:color w:val="000000"/>
                <w:sz w:val="16"/>
                <w:szCs w:val="16"/>
              </w:rPr>
              <w:t xml:space="preserve">размещается на сайте </w:t>
            </w:r>
            <w:hyperlink r:id="rId12" w:history="1">
              <w:r w:rsidRPr="005629EE">
                <w:rPr>
                  <w:rStyle w:val="a7"/>
                </w:rPr>
                <w:t>http://vetkuzbass.ru</w:t>
              </w:r>
            </w:hyperlink>
          </w:p>
        </w:tc>
        <w:tc>
          <w:tcPr>
            <w:tcW w:w="4016" w:type="dxa"/>
          </w:tcPr>
          <w:p w:rsidR="006213E4" w:rsidRPr="00B42739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B42739">
              <w:rPr>
                <w:color w:val="000000"/>
                <w:sz w:val="16"/>
                <w:szCs w:val="16"/>
              </w:rPr>
              <w:t xml:space="preserve">Адрес редакции </w:t>
            </w:r>
            <w:smartTag w:uri="urn:schemas-microsoft-com:office:smarttags" w:element="metricconverter">
              <w:smartTagPr>
                <w:attr w:name="ProductID" w:val="650055 г"/>
              </w:smartTagPr>
              <w:r w:rsidRPr="00B42739">
                <w:rPr>
                  <w:color w:val="000000"/>
                  <w:sz w:val="16"/>
                  <w:szCs w:val="16"/>
                </w:rPr>
                <w:t>650055 г</w:t>
              </w:r>
            </w:smartTag>
            <w:r w:rsidRPr="00B42739">
              <w:rPr>
                <w:color w:val="000000"/>
                <w:sz w:val="16"/>
                <w:szCs w:val="16"/>
              </w:rPr>
              <w:t xml:space="preserve"> К</w:t>
            </w:r>
            <w:r w:rsidRPr="00B42739">
              <w:rPr>
                <w:color w:val="000000"/>
                <w:sz w:val="16"/>
                <w:szCs w:val="16"/>
              </w:rPr>
              <w:t>е</w:t>
            </w:r>
            <w:r w:rsidRPr="00B42739">
              <w:rPr>
                <w:color w:val="000000"/>
                <w:sz w:val="16"/>
                <w:szCs w:val="16"/>
              </w:rPr>
              <w:t>мерово</w:t>
            </w:r>
          </w:p>
          <w:p w:rsidR="006213E4" w:rsidRPr="00B42739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B42739">
              <w:rPr>
                <w:color w:val="000000"/>
                <w:sz w:val="16"/>
                <w:szCs w:val="16"/>
              </w:rPr>
              <w:t>ул. Фед</w:t>
            </w:r>
            <w:r w:rsidRPr="00B42739">
              <w:rPr>
                <w:color w:val="000000"/>
                <w:sz w:val="16"/>
                <w:szCs w:val="16"/>
              </w:rPr>
              <w:t>о</w:t>
            </w:r>
            <w:r w:rsidRPr="00B42739">
              <w:rPr>
                <w:color w:val="000000"/>
                <w:sz w:val="16"/>
                <w:szCs w:val="16"/>
              </w:rPr>
              <w:t>ровского, 15</w:t>
            </w:r>
          </w:p>
          <w:p w:rsidR="006213E4" w:rsidRPr="00B42739" w:rsidRDefault="006213E4" w:rsidP="006213E4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B42739">
              <w:rPr>
                <w:color w:val="000000"/>
                <w:sz w:val="16"/>
                <w:szCs w:val="16"/>
              </w:rPr>
              <w:t xml:space="preserve">Телефон  </w:t>
            </w:r>
            <w:r w:rsidRPr="00B42739">
              <w:rPr>
                <w:b w:val="0"/>
                <w:color w:val="000000"/>
                <w:sz w:val="16"/>
                <w:szCs w:val="16"/>
              </w:rPr>
              <w:t>76-43-70 факс 28-99-73</w:t>
            </w:r>
          </w:p>
          <w:p w:rsidR="006213E4" w:rsidRPr="006213E4" w:rsidRDefault="006213E4" w:rsidP="006213E4">
            <w:pPr>
              <w:jc w:val="center"/>
              <w:rPr>
                <w:b/>
              </w:rPr>
            </w:pPr>
            <w:proofErr w:type="gramStart"/>
            <w:r w:rsidRPr="00B42739">
              <w:rPr>
                <w:color w:val="000000"/>
                <w:sz w:val="16"/>
                <w:szCs w:val="16"/>
              </w:rPr>
              <w:t>Е</w:t>
            </w:r>
            <w:proofErr w:type="gramEnd"/>
            <w:r w:rsidRPr="006213E4">
              <w:rPr>
                <w:color w:val="000000"/>
                <w:sz w:val="16"/>
                <w:szCs w:val="16"/>
              </w:rPr>
              <w:t>-</w:t>
            </w:r>
            <w:r w:rsidRPr="00B42739">
              <w:rPr>
                <w:color w:val="000000"/>
                <w:sz w:val="16"/>
                <w:szCs w:val="16"/>
                <w:lang w:val="en-US"/>
              </w:rPr>
              <w:t>mail</w:t>
            </w:r>
            <w:r w:rsidRPr="006213E4">
              <w:rPr>
                <w:color w:val="000000"/>
                <w:sz w:val="16"/>
                <w:szCs w:val="16"/>
              </w:rPr>
              <w:t xml:space="preserve">: </w:t>
            </w:r>
            <w:hyperlink r:id="rId13" w:history="1">
              <w:r w:rsidRPr="00B42739">
                <w:rPr>
                  <w:rStyle w:val="a7"/>
                  <w:b/>
                  <w:color w:val="000000"/>
                  <w:lang w:val="en-US"/>
                </w:rPr>
                <w:t>vetkuzbass</w:t>
              </w:r>
              <w:r w:rsidRPr="006213E4">
                <w:rPr>
                  <w:rStyle w:val="a7"/>
                  <w:b/>
                  <w:color w:val="000000"/>
                </w:rPr>
                <w:t>@</w:t>
              </w:r>
              <w:r w:rsidRPr="00B42739">
                <w:rPr>
                  <w:rStyle w:val="a7"/>
                  <w:b/>
                  <w:color w:val="000000"/>
                  <w:lang w:val="en-US"/>
                </w:rPr>
                <w:t>mail</w:t>
              </w:r>
              <w:r w:rsidRPr="006213E4">
                <w:rPr>
                  <w:rStyle w:val="a7"/>
                  <w:b/>
                  <w:color w:val="000000"/>
                </w:rPr>
                <w:t>.</w:t>
              </w:r>
              <w:proofErr w:type="spellStart"/>
              <w:r w:rsidRPr="00B42739">
                <w:rPr>
                  <w:rStyle w:val="a7"/>
                  <w:b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</w:tbl>
    <w:p w:rsidR="004560E4" w:rsidRPr="006213E4" w:rsidRDefault="004560E4" w:rsidP="00C97309"/>
    <w:sectPr w:rsidR="004560E4" w:rsidRPr="006213E4" w:rsidSect="006213E4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66"/>
    <w:rsid w:val="000147BA"/>
    <w:rsid w:val="00061385"/>
    <w:rsid w:val="001B5382"/>
    <w:rsid w:val="002576C0"/>
    <w:rsid w:val="002821C5"/>
    <w:rsid w:val="00285326"/>
    <w:rsid w:val="002D2456"/>
    <w:rsid w:val="002F07AD"/>
    <w:rsid w:val="003F52C2"/>
    <w:rsid w:val="004560E4"/>
    <w:rsid w:val="006213E4"/>
    <w:rsid w:val="006407F5"/>
    <w:rsid w:val="00700201"/>
    <w:rsid w:val="009B49F4"/>
    <w:rsid w:val="00A078E1"/>
    <w:rsid w:val="00B23126"/>
    <w:rsid w:val="00B92066"/>
    <w:rsid w:val="00C97309"/>
    <w:rsid w:val="00CD75CD"/>
    <w:rsid w:val="00EC7C32"/>
    <w:rsid w:val="00F81C9F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61385"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3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1385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a5">
    <w:name w:val="Normal (Web)"/>
    <w:basedOn w:val="a"/>
    <w:uiPriority w:val="99"/>
    <w:rsid w:val="000613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407F5"/>
  </w:style>
  <w:style w:type="character" w:styleId="a6">
    <w:name w:val="Emphasis"/>
    <w:qFormat/>
    <w:rsid w:val="006407F5"/>
    <w:rPr>
      <w:i/>
      <w:iCs/>
    </w:rPr>
  </w:style>
  <w:style w:type="character" w:styleId="a7">
    <w:name w:val="Hyperlink"/>
    <w:rsid w:val="006407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07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agescontent">
    <w:name w:val="pagescontent"/>
    <w:basedOn w:val="a0"/>
    <w:rsid w:val="009B49F4"/>
  </w:style>
  <w:style w:type="character" w:styleId="a8">
    <w:name w:val="Strong"/>
    <w:qFormat/>
    <w:rsid w:val="009B49F4"/>
    <w:rPr>
      <w:b/>
      <w:bCs/>
    </w:rPr>
  </w:style>
  <w:style w:type="paragraph" w:customStyle="1" w:styleId="tehnormatitle">
    <w:name w:val="tehnormatitle"/>
    <w:basedOn w:val="a"/>
    <w:rsid w:val="009B49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ody Text Indent"/>
    <w:basedOn w:val="a"/>
    <w:link w:val="aa"/>
    <w:rsid w:val="009B49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B49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61385"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3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1385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a5">
    <w:name w:val="Normal (Web)"/>
    <w:basedOn w:val="a"/>
    <w:uiPriority w:val="99"/>
    <w:rsid w:val="000613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407F5"/>
  </w:style>
  <w:style w:type="character" w:styleId="a6">
    <w:name w:val="Emphasis"/>
    <w:qFormat/>
    <w:rsid w:val="006407F5"/>
    <w:rPr>
      <w:i/>
      <w:iCs/>
    </w:rPr>
  </w:style>
  <w:style w:type="character" w:styleId="a7">
    <w:name w:val="Hyperlink"/>
    <w:rsid w:val="006407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07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agescontent">
    <w:name w:val="pagescontent"/>
    <w:basedOn w:val="a0"/>
    <w:rsid w:val="009B49F4"/>
  </w:style>
  <w:style w:type="character" w:styleId="a8">
    <w:name w:val="Strong"/>
    <w:qFormat/>
    <w:rsid w:val="009B49F4"/>
    <w:rPr>
      <w:b/>
      <w:bCs/>
    </w:rPr>
  </w:style>
  <w:style w:type="paragraph" w:customStyle="1" w:styleId="tehnormatitle">
    <w:name w:val="tehnormatitle"/>
    <w:basedOn w:val="a"/>
    <w:rsid w:val="009B49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ody Text Indent"/>
    <w:basedOn w:val="a"/>
    <w:link w:val="aa"/>
    <w:rsid w:val="009B49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B49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svps.ru/fsvps-docs/img/core/2014-9/7vd9hltjfb.jpg" TargetMode="External"/><Relationship Id="rId13" Type="http://schemas.openxmlformats.org/officeDocument/2006/relationships/hyperlink" Target="mailto:vetkuzbas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vetkuzbas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2016-06-20T04:16:00Z</dcterms:created>
  <dcterms:modified xsi:type="dcterms:W3CDTF">2016-06-20T04:16:00Z</dcterms:modified>
</cp:coreProperties>
</file>