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40" w:rsidRPr="007D1440" w:rsidRDefault="007D144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КОЛЛЕГИЯ АДМИНИСТРАЦИИ КЕМЕРОВСКОЙ ОБЛАСТИ</w:t>
      </w:r>
    </w:p>
    <w:p w:rsidR="007D1440" w:rsidRPr="007D1440" w:rsidRDefault="007D1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1440" w:rsidRPr="007D1440" w:rsidRDefault="007D1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D1440" w:rsidRPr="007D1440" w:rsidRDefault="007D1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от 17 августа 2009 г. N 355</w:t>
      </w:r>
    </w:p>
    <w:p w:rsidR="007D1440" w:rsidRPr="007D1440" w:rsidRDefault="007D1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1440" w:rsidRPr="007D1440" w:rsidRDefault="007D1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</w:t>
      </w:r>
      <w:proofErr w:type="gramStart"/>
      <w:r w:rsidRPr="007D144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D1440" w:rsidRPr="007D1440" w:rsidRDefault="007D1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ГРАЖДАНСКОЙ СЛУЖБЫ КЕМЕРОВСКОЙ ОБЛАСТИ,</w:t>
      </w:r>
    </w:p>
    <w:p w:rsidR="007D1440" w:rsidRPr="007D1440" w:rsidRDefault="007D1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7D1440">
        <w:rPr>
          <w:rFonts w:ascii="Times New Roman" w:hAnsi="Times New Roman" w:cs="Times New Roman"/>
          <w:sz w:val="24"/>
          <w:szCs w:val="24"/>
        </w:rPr>
        <w:t>ЗАМЕЩЕНИИ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КОТОРЫХ ГОСУДАРСТВЕННЫЕ СЛУЖАЩИЕ</w:t>
      </w:r>
    </w:p>
    <w:p w:rsidR="007D1440" w:rsidRPr="007D1440" w:rsidRDefault="007D1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ОБЯЗАНЫ ПРЕДСТАВЛЯТЬ СВЕДЕНИЯ О СВОИХ ДОХОДАХ,</w:t>
      </w:r>
    </w:p>
    <w:p w:rsidR="007D1440" w:rsidRPr="007D1440" w:rsidRDefault="007D1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7D1440" w:rsidRPr="007D1440" w:rsidRDefault="007D1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:rsidR="007D1440" w:rsidRPr="007D1440" w:rsidRDefault="007D1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440" w:rsidRPr="007D1440" w:rsidRDefault="007D1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D1440" w:rsidRPr="007D1440" w:rsidRDefault="007D1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(в ред. постановлений Коллегии Администрации Кемеровской области</w:t>
      </w:r>
      <w:proofErr w:type="gramEnd"/>
    </w:p>
    <w:p w:rsidR="007D1440" w:rsidRPr="007D1440" w:rsidRDefault="007D1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от 08.02.2010 </w:t>
      </w:r>
      <w:hyperlink r:id="rId5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54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, от 25.07.2012 </w:t>
      </w:r>
      <w:hyperlink r:id="rId6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294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, от 05.02.2013 </w:t>
      </w:r>
      <w:hyperlink r:id="rId7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33</w:t>
        </w:r>
      </w:hyperlink>
      <w:r w:rsidRPr="007D1440">
        <w:rPr>
          <w:rFonts w:ascii="Times New Roman" w:hAnsi="Times New Roman" w:cs="Times New Roman"/>
          <w:sz w:val="24"/>
          <w:szCs w:val="24"/>
        </w:rPr>
        <w:t>,</w:t>
      </w:r>
    </w:p>
    <w:p w:rsidR="007D1440" w:rsidRPr="007D1440" w:rsidRDefault="007D1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от 01.10.2013 </w:t>
      </w:r>
      <w:hyperlink r:id="rId8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412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, от 24.10.2013 </w:t>
      </w:r>
      <w:hyperlink r:id="rId9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453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, от 08.04.2014 </w:t>
      </w:r>
      <w:hyperlink r:id="rId10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148</w:t>
        </w:r>
      </w:hyperlink>
      <w:r w:rsidRPr="007D1440">
        <w:rPr>
          <w:rFonts w:ascii="Times New Roman" w:hAnsi="Times New Roman" w:cs="Times New Roman"/>
          <w:sz w:val="24"/>
          <w:szCs w:val="24"/>
        </w:rPr>
        <w:t>,</w:t>
      </w:r>
    </w:p>
    <w:p w:rsidR="007D1440" w:rsidRPr="007D1440" w:rsidRDefault="007D1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от 01.08.2014 </w:t>
      </w:r>
      <w:hyperlink r:id="rId11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306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, от 16.03.2015 </w:t>
      </w:r>
      <w:hyperlink r:id="rId12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56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, от 24.04.2015 </w:t>
      </w:r>
      <w:hyperlink r:id="rId13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115</w:t>
        </w:r>
      </w:hyperlink>
      <w:r w:rsidRPr="007D1440">
        <w:rPr>
          <w:rFonts w:ascii="Times New Roman" w:hAnsi="Times New Roman" w:cs="Times New Roman"/>
          <w:sz w:val="24"/>
          <w:szCs w:val="24"/>
        </w:rPr>
        <w:t>,</w:t>
      </w:r>
    </w:p>
    <w:p w:rsidR="007D1440" w:rsidRPr="007D1440" w:rsidRDefault="007D1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от 09.10.2015 </w:t>
      </w:r>
      <w:hyperlink r:id="rId14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335</w:t>
        </w:r>
      </w:hyperlink>
      <w:r w:rsidRPr="007D1440">
        <w:rPr>
          <w:rFonts w:ascii="Times New Roman" w:hAnsi="Times New Roman" w:cs="Times New Roman"/>
          <w:sz w:val="24"/>
          <w:szCs w:val="24"/>
        </w:rPr>
        <w:t>)</w:t>
      </w:r>
    </w:p>
    <w:p w:rsidR="007D1440" w:rsidRPr="007D1440" w:rsidRDefault="007D1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5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 от 27.07.2004 N 79-ФЗ "О государственной гражданской службе Российской Федерации", </w:t>
      </w:r>
      <w:hyperlink r:id="rId16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детей", </w:t>
      </w:r>
      <w:hyperlink r:id="rId17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 Кемеровской области от 29.06.2009 N 70-ОЗ "О внесении изменений в Закон Кемеровской области "О государственных должностях Кемеровской области и государственной гражданской службе Кемеровской области" Коллегия Администрации Кемеровской области постановляет:</w:t>
      </w:r>
    </w:p>
    <w:p w:rsidR="007D1440" w:rsidRPr="007D1440" w:rsidRDefault="007D1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(в ред. постановлений Коллегии Администрации Кемеровской области от 24.10.2013 </w:t>
      </w:r>
      <w:hyperlink r:id="rId18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453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, от 24.04.2015 </w:t>
      </w:r>
      <w:hyperlink r:id="rId19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115</w:t>
        </w:r>
      </w:hyperlink>
      <w:r w:rsidRPr="007D1440">
        <w:rPr>
          <w:rFonts w:ascii="Times New Roman" w:hAnsi="Times New Roman" w:cs="Times New Roman"/>
          <w:sz w:val="24"/>
          <w:szCs w:val="24"/>
        </w:rPr>
        <w:t>)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3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Кемеровской области,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детей.</w:t>
      </w:r>
    </w:p>
    <w:p w:rsidR="007D1440" w:rsidRPr="007D1440" w:rsidRDefault="007D1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D14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0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24.04.2015 N 115)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2. Управлению по работе со средствами массовой информации Администрации Кемеровской области (</w:t>
      </w:r>
      <w:proofErr w:type="spellStart"/>
      <w:r w:rsidRPr="007D1440">
        <w:rPr>
          <w:rFonts w:ascii="Times New Roman" w:hAnsi="Times New Roman" w:cs="Times New Roman"/>
          <w:sz w:val="24"/>
          <w:szCs w:val="24"/>
        </w:rPr>
        <w:t>С.И.Черемнов</w:t>
      </w:r>
      <w:proofErr w:type="spellEnd"/>
      <w:r w:rsidRPr="007D1440">
        <w:rPr>
          <w:rFonts w:ascii="Times New Roman" w:hAnsi="Times New Roman" w:cs="Times New Roman"/>
          <w:sz w:val="24"/>
          <w:szCs w:val="24"/>
        </w:rPr>
        <w:t>), управлению компьютерных технологий Администрации Кемеровской области (</w:t>
      </w:r>
      <w:proofErr w:type="spellStart"/>
      <w:r w:rsidRPr="007D1440">
        <w:rPr>
          <w:rFonts w:ascii="Times New Roman" w:hAnsi="Times New Roman" w:cs="Times New Roman"/>
          <w:sz w:val="24"/>
          <w:szCs w:val="24"/>
        </w:rPr>
        <w:t>С.Л.Мурашкин</w:t>
      </w:r>
      <w:proofErr w:type="spellEnd"/>
      <w:r w:rsidRPr="007D1440">
        <w:rPr>
          <w:rFonts w:ascii="Times New Roman" w:hAnsi="Times New Roman" w:cs="Times New Roman"/>
          <w:sz w:val="24"/>
          <w:szCs w:val="24"/>
        </w:rPr>
        <w:t>), департаменту документационного обеспечения Администрации Кемеровской области (</w:t>
      </w:r>
      <w:proofErr w:type="spellStart"/>
      <w:r w:rsidRPr="007D1440">
        <w:rPr>
          <w:rFonts w:ascii="Times New Roman" w:hAnsi="Times New Roman" w:cs="Times New Roman"/>
          <w:sz w:val="24"/>
          <w:szCs w:val="24"/>
        </w:rPr>
        <w:t>Т.Н.Вовченко</w:t>
      </w:r>
      <w:proofErr w:type="spellEnd"/>
      <w:r w:rsidRPr="007D1440">
        <w:rPr>
          <w:rFonts w:ascii="Times New Roman" w:hAnsi="Times New Roman" w:cs="Times New Roman"/>
          <w:sz w:val="24"/>
          <w:szCs w:val="24"/>
        </w:rPr>
        <w:t>) обеспечить размещение настоящего постановления на сайте "Электронный бюллетень Коллегии Администрации Кемеровской области".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D14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Губернатора - руководителя аппарата Администрации Кемеровской области </w:t>
      </w:r>
      <w:proofErr w:type="spellStart"/>
      <w:r w:rsidRPr="007D1440">
        <w:rPr>
          <w:rFonts w:ascii="Times New Roman" w:hAnsi="Times New Roman" w:cs="Times New Roman"/>
          <w:sz w:val="24"/>
          <w:szCs w:val="24"/>
        </w:rPr>
        <w:t>А.А.Зеленина</w:t>
      </w:r>
      <w:proofErr w:type="spellEnd"/>
      <w:r w:rsidRPr="007D1440">
        <w:rPr>
          <w:rFonts w:ascii="Times New Roman" w:hAnsi="Times New Roman" w:cs="Times New Roman"/>
          <w:sz w:val="24"/>
          <w:szCs w:val="24"/>
        </w:rPr>
        <w:t>.</w:t>
      </w:r>
    </w:p>
    <w:p w:rsidR="007D1440" w:rsidRPr="007D1440" w:rsidRDefault="007D1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D14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ред. постановлений Коллегии Администрации Кемеровской области от 25.07.2012 </w:t>
      </w:r>
      <w:hyperlink r:id="rId21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294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, от 24.10.2013 </w:t>
      </w:r>
      <w:hyperlink r:id="rId22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453</w:t>
        </w:r>
      </w:hyperlink>
      <w:r w:rsidRPr="007D1440">
        <w:rPr>
          <w:rFonts w:ascii="Times New Roman" w:hAnsi="Times New Roman" w:cs="Times New Roman"/>
          <w:sz w:val="24"/>
          <w:szCs w:val="24"/>
        </w:rPr>
        <w:t>)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440" w:rsidRPr="007D1440" w:rsidRDefault="007D14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Губернатор</w:t>
      </w:r>
    </w:p>
    <w:p w:rsidR="007D1440" w:rsidRPr="007D1440" w:rsidRDefault="007D14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Кемеровской области</w:t>
      </w:r>
    </w:p>
    <w:p w:rsidR="007D1440" w:rsidRPr="007D1440" w:rsidRDefault="007D14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lastRenderedPageBreak/>
        <w:t>А.М.ТУЛЕЕВ</w:t>
      </w:r>
    </w:p>
    <w:p w:rsidR="007D1440" w:rsidRPr="007D1440" w:rsidRDefault="007D14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Утвержден</w:t>
      </w:r>
    </w:p>
    <w:p w:rsidR="007D1440" w:rsidRPr="007D1440" w:rsidRDefault="007D14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D1440" w:rsidRPr="007D1440" w:rsidRDefault="007D14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Коллегии Администрации</w:t>
      </w:r>
    </w:p>
    <w:p w:rsidR="007D1440" w:rsidRPr="007D1440" w:rsidRDefault="007D14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Кемеровской области</w:t>
      </w:r>
    </w:p>
    <w:p w:rsidR="007D1440" w:rsidRPr="007D1440" w:rsidRDefault="007D14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от 17 августа 2009 г. N 355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440" w:rsidRPr="007D1440" w:rsidRDefault="007D1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7D1440">
        <w:rPr>
          <w:rFonts w:ascii="Times New Roman" w:hAnsi="Times New Roman" w:cs="Times New Roman"/>
          <w:sz w:val="24"/>
          <w:szCs w:val="24"/>
        </w:rPr>
        <w:t>ПЕРЕЧЕНЬ</w:t>
      </w:r>
    </w:p>
    <w:p w:rsidR="007D1440" w:rsidRPr="007D1440" w:rsidRDefault="007D1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ДОЛЖНОСТЕЙ ГОСУДАРСТВЕННОЙ ГРАЖДАНСКОЙ СЛУЖБЫ</w:t>
      </w:r>
    </w:p>
    <w:p w:rsidR="007D1440" w:rsidRPr="007D1440" w:rsidRDefault="007D1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КЕМЕРОВСКОЙ ОБЛАСТИ, ПРИ ЗАМЕЩЕНИИ КОТОРЫХ</w:t>
      </w:r>
    </w:p>
    <w:p w:rsidR="007D1440" w:rsidRPr="007D1440" w:rsidRDefault="007D1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ГОСУДАРСТВЕННЫЕ СЛУЖАЩИЕ ОБЯЗАНЫ ПРЕДСТАВЛЯТЬ СВЕДЕНИЯ</w:t>
      </w:r>
    </w:p>
    <w:p w:rsidR="007D1440" w:rsidRPr="007D1440" w:rsidRDefault="007D1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О СВОИХ ДОХОДАХ, ОБ ИМУЩЕСТВЕ И ОБЯЗАТЕЛЬСТВАХ</w:t>
      </w:r>
    </w:p>
    <w:p w:rsidR="007D1440" w:rsidRPr="007D1440" w:rsidRDefault="007D1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 w:rsidRPr="007D1440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СУПРУГИ (СУПРУГА)</w:t>
      </w:r>
    </w:p>
    <w:p w:rsidR="007D1440" w:rsidRPr="007D1440" w:rsidRDefault="007D1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7D1440" w:rsidRPr="007D1440" w:rsidRDefault="007D1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440" w:rsidRPr="007D1440" w:rsidRDefault="007D1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D1440" w:rsidRPr="007D1440" w:rsidRDefault="007D1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(в ред. постановлений Коллегии Администрации Кемеровской области</w:t>
      </w:r>
      <w:proofErr w:type="gramEnd"/>
    </w:p>
    <w:p w:rsidR="007D1440" w:rsidRPr="007D1440" w:rsidRDefault="007D1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от 08.02.2010 </w:t>
      </w:r>
      <w:hyperlink r:id="rId23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54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, от 25.07.2012 </w:t>
      </w:r>
      <w:hyperlink r:id="rId24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294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, от 05.02.2013 </w:t>
      </w:r>
      <w:hyperlink r:id="rId25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33</w:t>
        </w:r>
      </w:hyperlink>
      <w:r w:rsidRPr="007D1440">
        <w:rPr>
          <w:rFonts w:ascii="Times New Roman" w:hAnsi="Times New Roman" w:cs="Times New Roman"/>
          <w:sz w:val="24"/>
          <w:szCs w:val="24"/>
        </w:rPr>
        <w:t>,</w:t>
      </w:r>
    </w:p>
    <w:p w:rsidR="007D1440" w:rsidRPr="007D1440" w:rsidRDefault="007D1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от 01.10.2013 </w:t>
      </w:r>
      <w:hyperlink r:id="rId26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412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, от 24.10.2013 </w:t>
      </w:r>
      <w:hyperlink r:id="rId27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453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, от 08.04.2014 </w:t>
      </w:r>
      <w:hyperlink r:id="rId28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148</w:t>
        </w:r>
      </w:hyperlink>
      <w:r w:rsidRPr="007D1440">
        <w:rPr>
          <w:rFonts w:ascii="Times New Roman" w:hAnsi="Times New Roman" w:cs="Times New Roman"/>
          <w:sz w:val="24"/>
          <w:szCs w:val="24"/>
        </w:rPr>
        <w:t>,</w:t>
      </w:r>
    </w:p>
    <w:p w:rsidR="007D1440" w:rsidRPr="007D1440" w:rsidRDefault="007D1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от 01.08.2014 </w:t>
      </w:r>
      <w:hyperlink r:id="rId29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306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, от 16.03.2015 </w:t>
      </w:r>
      <w:hyperlink r:id="rId30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56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, от 24.04.2015 </w:t>
      </w:r>
      <w:hyperlink r:id="rId31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115</w:t>
        </w:r>
      </w:hyperlink>
      <w:r w:rsidRPr="007D1440">
        <w:rPr>
          <w:rFonts w:ascii="Times New Roman" w:hAnsi="Times New Roman" w:cs="Times New Roman"/>
          <w:sz w:val="24"/>
          <w:szCs w:val="24"/>
        </w:rPr>
        <w:t>,</w:t>
      </w:r>
    </w:p>
    <w:p w:rsidR="007D1440" w:rsidRPr="007D1440" w:rsidRDefault="007D1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от 09.10.2015 </w:t>
      </w:r>
      <w:hyperlink r:id="rId32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N 335</w:t>
        </w:r>
      </w:hyperlink>
      <w:r w:rsidRPr="007D1440">
        <w:rPr>
          <w:rFonts w:ascii="Times New Roman" w:hAnsi="Times New Roman" w:cs="Times New Roman"/>
          <w:sz w:val="24"/>
          <w:szCs w:val="24"/>
        </w:rPr>
        <w:t>)</w:t>
      </w:r>
    </w:p>
    <w:p w:rsidR="007D1440" w:rsidRPr="007D1440" w:rsidRDefault="007D1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D1440">
        <w:rPr>
          <w:rFonts w:ascii="Times New Roman" w:hAnsi="Times New Roman" w:cs="Times New Roman"/>
          <w:sz w:val="24"/>
          <w:szCs w:val="24"/>
        </w:rPr>
        <w:t xml:space="preserve">Должности государственной гражданской службы Кемеровской области, отнесенные </w:t>
      </w:r>
      <w:hyperlink r:id="rId33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Реестром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Кемеровской области (далее - Реестр должностей), утвержденным Законом Кемеровской области от 01.08.2005 N 103-ОЗ "О государственных должностях Кемеровской области и государственной гражданской службе Кемеровской области" к высшей и главной группам должностей государственной гражданской службы Кемеровской области.</w:t>
      </w:r>
      <w:proofErr w:type="gramEnd"/>
    </w:p>
    <w:p w:rsidR="007D1440" w:rsidRPr="007D1440" w:rsidRDefault="007D1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D14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34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05.02.2013 N 33)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2. Должности государственной гражданской </w:t>
      </w:r>
      <w:proofErr w:type="gramStart"/>
      <w:r w:rsidRPr="007D1440">
        <w:rPr>
          <w:rFonts w:ascii="Times New Roman" w:hAnsi="Times New Roman" w:cs="Times New Roman"/>
          <w:sz w:val="24"/>
          <w:szCs w:val="24"/>
        </w:rPr>
        <w:t>службы Кемеровской области Совета народных депутатов Кемеровской области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>: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начальник управления Совета народных депутатов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7D1440">
        <w:rPr>
          <w:rFonts w:ascii="Times New Roman" w:hAnsi="Times New Roman" w:cs="Times New Roman"/>
          <w:sz w:val="24"/>
          <w:szCs w:val="24"/>
        </w:rPr>
        <w:t>начальника управления Совета народных депутатов Кемеровской области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>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начальник отдела Совета народных депутатов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начальник отдела в управлении Совета народных депутатов Кемеровской области.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3. Должности государственной гражданской службы Кемеровской области, предусмотренные </w:t>
      </w:r>
      <w:hyperlink r:id="rId35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перечнем 2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 Реестра должностей Администрации Кемеровской области: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к ведущей группе должностей государственной гражданской службы Кемеровской области категории "руководители";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к категории "помощники (советники);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в управлении делами;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в управлении кадров и государственной службы</w:t>
      </w:r>
    </w:p>
    <w:p w:rsidR="007D1440" w:rsidRPr="007D1440" w:rsidRDefault="007D1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36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01.08.2014 N 306)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D1440">
        <w:rPr>
          <w:rFonts w:ascii="Times New Roman" w:hAnsi="Times New Roman" w:cs="Times New Roman"/>
          <w:sz w:val="24"/>
          <w:szCs w:val="24"/>
        </w:rPr>
        <w:t xml:space="preserve">Должности государственной гражданской службы Кемеровской области, предусмотренные </w:t>
      </w:r>
      <w:hyperlink r:id="rId37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перечнем 3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Кемеровской области иных исполнительных органов государственной власти </w:t>
      </w:r>
      <w:r w:rsidRPr="007D1440">
        <w:rPr>
          <w:rFonts w:ascii="Times New Roman" w:hAnsi="Times New Roman" w:cs="Times New Roman"/>
          <w:sz w:val="24"/>
          <w:szCs w:val="24"/>
        </w:rPr>
        <w:lastRenderedPageBreak/>
        <w:t>Кемеровской области и их территориальных органов Реестра должностей (далее - перечень 3 Реестра должностей), в иных исполнительных органах государственной власти Кемеровской области и их территориальных органах:</w:t>
      </w:r>
      <w:proofErr w:type="gramEnd"/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архивном </w:t>
      </w:r>
      <w:proofErr w:type="gramStart"/>
      <w:r w:rsidRPr="007D1440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главном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управлении архитектуры и градостроительства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главном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финансовом управлении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Государственной жилищной инспекции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Государственной службе по контролю и надзору в сфере образования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жилищно-коммунального и дорожного комплекса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инвестиций и стратегического развития Кемеровской области;</w:t>
      </w:r>
    </w:p>
    <w:p w:rsidR="007D1440" w:rsidRPr="007D1440" w:rsidRDefault="007D1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8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16.03.2015 N 56)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информационных технологий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культуры и национальной политики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лесного комплекса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молодежной политики и спорта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образования и науки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охраны здоровья населения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по охране объектов животного мира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по чрезвычайным ситуациям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природных ресурсов и экологии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по развитию предпринимательства и потребительского рынка;</w:t>
      </w:r>
    </w:p>
    <w:p w:rsidR="007D1440" w:rsidRPr="007D1440" w:rsidRDefault="007D1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24.10.2013 N 453)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промышленности Кемеровской области;</w:t>
      </w:r>
    </w:p>
    <w:p w:rsidR="007D1440" w:rsidRPr="007D1440" w:rsidRDefault="007D1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0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09.10.2015 N 335)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сельского хозяйства и перерабатывающей промышленности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строительства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транспорта и связи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труда и занятости населения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41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</w:t>
        </w:r>
        <w:bookmarkStart w:id="1" w:name="_GoBack"/>
        <w:bookmarkEnd w:id="1"/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ие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01.10.2013 N 412;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инспекции государственного строительного надзора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комитете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по управлению государственным имуществом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региональной энергетической комиссии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ветеринарии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40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7D1440">
        <w:rPr>
          <w:rFonts w:ascii="Times New Roman" w:hAnsi="Times New Roman" w:cs="Times New Roman"/>
          <w:sz w:val="24"/>
          <w:szCs w:val="24"/>
        </w:rPr>
        <w:t xml:space="preserve">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департамент контрактной системы Кемеровской области;</w:t>
      </w:r>
    </w:p>
    <w:p w:rsidR="007D1440" w:rsidRPr="007D1440" w:rsidRDefault="007D1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08.04.2014 N 148)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ЗАГС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лицензирования медико-фармацевтических видов деятельности Кемеровской области;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по обеспечению деятельности мировых судей в Кемеровской области;</w:t>
      </w:r>
    </w:p>
    <w:p w:rsidR="007D1440" w:rsidRPr="007D1440" w:rsidRDefault="007D1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43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25.07.2012 N 294)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40">
        <w:rPr>
          <w:rFonts w:ascii="Times New Roman" w:hAnsi="Times New Roman" w:cs="Times New Roman"/>
          <w:sz w:val="24"/>
          <w:szCs w:val="24"/>
        </w:rPr>
        <w:t>главном</w:t>
      </w:r>
      <w:proofErr w:type="gramEnd"/>
      <w:r w:rsidRPr="007D1440">
        <w:rPr>
          <w:rFonts w:ascii="Times New Roman" w:hAnsi="Times New Roman" w:cs="Times New Roman"/>
          <w:sz w:val="24"/>
          <w:szCs w:val="24"/>
        </w:rPr>
        <w:t xml:space="preserve"> контрольном управлении Кемеровской области.</w:t>
      </w:r>
    </w:p>
    <w:p w:rsidR="007D1440" w:rsidRPr="007D1440" w:rsidRDefault="007D1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44" w:history="1">
        <w:r w:rsidRPr="007D14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D1440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08.04.2014 N 148)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5. Должности государственной гражданской службы Кемеровской области контрольно-счетной палаты Кемеровской области: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аудитор;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начальник отдела;</w:t>
      </w:r>
    </w:p>
    <w:p w:rsidR="007D1440" w:rsidRPr="007D1440" w:rsidRDefault="007D1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ревизор.</w:t>
      </w:r>
    </w:p>
    <w:p w:rsidR="007D1440" w:rsidRPr="007D1440" w:rsidRDefault="007D14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Заместитель Губернатора -</w:t>
      </w:r>
    </w:p>
    <w:p w:rsidR="007D1440" w:rsidRPr="007D1440" w:rsidRDefault="007D14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7D1440" w:rsidRPr="007D1440" w:rsidRDefault="007D14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D1440" w:rsidRPr="007D1440" w:rsidRDefault="007D14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Кемеровской области</w:t>
      </w:r>
    </w:p>
    <w:p w:rsidR="007D1440" w:rsidRPr="007D1440" w:rsidRDefault="007D14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440">
        <w:rPr>
          <w:rFonts w:ascii="Times New Roman" w:hAnsi="Times New Roman" w:cs="Times New Roman"/>
          <w:sz w:val="24"/>
          <w:szCs w:val="24"/>
        </w:rPr>
        <w:t>Е.М.БАРАНОВ</w:t>
      </w:r>
    </w:p>
    <w:sectPr w:rsidR="007D1440" w:rsidRPr="007D1440" w:rsidSect="001F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40"/>
    <w:rsid w:val="00194D70"/>
    <w:rsid w:val="007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1CF5134A85C64F75DA8696A2A701E527F3B20D9EBA81B2A25FFE0E19EC1241891367DFBCB22E7244339fCr8K" TargetMode="External"/><Relationship Id="rId13" Type="http://schemas.openxmlformats.org/officeDocument/2006/relationships/hyperlink" Target="consultantplus://offline/ref=05A1CF5134A85C64F75DA8696A2A701E527F3B20DAECA11B2E25FFE0E19EC1241891367DFBCB22E7244338fCrCK" TargetMode="External"/><Relationship Id="rId18" Type="http://schemas.openxmlformats.org/officeDocument/2006/relationships/hyperlink" Target="consultantplus://offline/ref=05A1CF5134A85C64F75DA8696A2A701E527F3B20D9EAA5112825FFE0E19EC1241891367DFBCB22E7244339fCrCK" TargetMode="External"/><Relationship Id="rId26" Type="http://schemas.openxmlformats.org/officeDocument/2006/relationships/hyperlink" Target="consultantplus://offline/ref=05A1CF5134A85C64F75DA8696A2A701E527F3B20D9EBA81B2A25FFE0E19EC1241891367DFBCB22E7244339fCr8K" TargetMode="External"/><Relationship Id="rId39" Type="http://schemas.openxmlformats.org/officeDocument/2006/relationships/hyperlink" Target="consultantplus://offline/ref=05A1CF5134A85C64F75DA8696A2A701E527F3B20D9EAA5112825FFE0E19EC1241891367DFBCB22E724433AfCr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A1CF5134A85C64F75DA8696A2A701E527F3B20D8EAA91E2025FFE0E19EC1241891367DFBCB22E724433EfCr1K" TargetMode="External"/><Relationship Id="rId34" Type="http://schemas.openxmlformats.org/officeDocument/2006/relationships/hyperlink" Target="consultantplus://offline/ref=05A1CF5134A85C64F75DA8696A2A701E527F3B20D8EEA41F2C25FFE0E19EC1241891367DFBCB22E724433AfCrEK" TargetMode="External"/><Relationship Id="rId42" Type="http://schemas.openxmlformats.org/officeDocument/2006/relationships/hyperlink" Target="consultantplus://offline/ref=05A1CF5134A85C64F75DA8696A2A701E527F3B20D9EEA1192825FFE0E19EC1241891367DFBCB22E7244339fCrBK" TargetMode="External"/><Relationship Id="rId7" Type="http://schemas.openxmlformats.org/officeDocument/2006/relationships/hyperlink" Target="consultantplus://offline/ref=05A1CF5134A85C64F75DA8696A2A701E527F3B20D8EEA41F2C25FFE0E19EC1241891367DFBCB22E724433AfCrFK" TargetMode="External"/><Relationship Id="rId12" Type="http://schemas.openxmlformats.org/officeDocument/2006/relationships/hyperlink" Target="consultantplus://offline/ref=05A1CF5134A85C64F75DA8696A2A701E527F3B20DAEDA11E2A25FFE0E19EC1241891367DFBCB22E7244338fCr1K" TargetMode="External"/><Relationship Id="rId17" Type="http://schemas.openxmlformats.org/officeDocument/2006/relationships/hyperlink" Target="consultantplus://offline/ref=05A1CF5134A85C64F75DA8696A2A701E527F3B20DEEFA51A2E25FFE0E19EC124f1r8K" TargetMode="External"/><Relationship Id="rId25" Type="http://schemas.openxmlformats.org/officeDocument/2006/relationships/hyperlink" Target="consultantplus://offline/ref=05A1CF5134A85C64F75DA8696A2A701E527F3B20D8EEA41F2C25FFE0E19EC1241891367DFBCB22E724433AfCrEK" TargetMode="External"/><Relationship Id="rId33" Type="http://schemas.openxmlformats.org/officeDocument/2006/relationships/hyperlink" Target="consultantplus://offline/ref=05A1CF5134A85C64F75DA8696A2A701E527F3B20DBEAA81C2125FFE0E19EC1241891367DFBCB26fErEK" TargetMode="External"/><Relationship Id="rId38" Type="http://schemas.openxmlformats.org/officeDocument/2006/relationships/hyperlink" Target="consultantplus://offline/ref=05A1CF5134A85C64F75DA8696A2A701E527F3B20DAEDA11E2A25FFE0E19EC1241891367DFBCB22E7244338fCr0K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A1CF5134A85C64F75DB6647C462C1B54746D29DCEEAA4F757AA4BDB697CB735FDE6F3FBFC623E6f2r5K" TargetMode="External"/><Relationship Id="rId20" Type="http://schemas.openxmlformats.org/officeDocument/2006/relationships/hyperlink" Target="consultantplus://offline/ref=05A1CF5134A85C64F75DA8696A2A701E527F3B20DAECA11B2E25FFE0E19EC1241891367DFBCB22E7244338fCrFK" TargetMode="External"/><Relationship Id="rId29" Type="http://schemas.openxmlformats.org/officeDocument/2006/relationships/hyperlink" Target="consultantplus://offline/ref=05A1CF5134A85C64F75DA8696A2A701E527F3B20D9E0A5192025FFE0E19EC1241891367DFBCB22E7244339fCrBK" TargetMode="External"/><Relationship Id="rId41" Type="http://schemas.openxmlformats.org/officeDocument/2006/relationships/hyperlink" Target="consultantplus://offline/ref=05A1CF5134A85C64F75DA8696A2A701E527F3B20D9EBA81B2A25FFE0E19EC1241891367DFBCB22E7244339fCr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1CF5134A85C64F75DA8696A2A701E527F3B20D8EAA91E2025FFE0E19EC1241891367DFBCB22E724433EfCrEK" TargetMode="External"/><Relationship Id="rId11" Type="http://schemas.openxmlformats.org/officeDocument/2006/relationships/hyperlink" Target="consultantplus://offline/ref=05A1CF5134A85C64F75DA8696A2A701E527F3B20D9E0A5192025FFE0E19EC1241891367DFBCB22E7244339fCrBK" TargetMode="External"/><Relationship Id="rId24" Type="http://schemas.openxmlformats.org/officeDocument/2006/relationships/hyperlink" Target="consultantplus://offline/ref=05A1CF5134A85C64F75DA8696A2A701E527F3B20D8EAA91E2025FFE0E19EC1241891367DFBCB22E724433FfCr9K" TargetMode="External"/><Relationship Id="rId32" Type="http://schemas.openxmlformats.org/officeDocument/2006/relationships/hyperlink" Target="consultantplus://offline/ref=05A1CF5134A85C64F75DA8696A2A701E527F3B20DAE0A01D2A25FFE0E19EC1241891367DFBCB22E7244338fCr1K" TargetMode="External"/><Relationship Id="rId37" Type="http://schemas.openxmlformats.org/officeDocument/2006/relationships/hyperlink" Target="consultantplus://offline/ref=05A1CF5134A85C64F75DA8696A2A701E527F3B20DBEAA81C2125FFE0E19EC1241891367DFBCB24fEr2K" TargetMode="External"/><Relationship Id="rId40" Type="http://schemas.openxmlformats.org/officeDocument/2006/relationships/hyperlink" Target="consultantplus://offline/ref=05A1CF5134A85C64F75DA8696A2A701E527F3B20DAE0A01D2A25FFE0E19EC1241891367DFBCB22E7244338fCr0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5A1CF5134A85C64F75DA8696A2A701E527F3B20DEE1A21C2125FFE0E19EC1241891367DFBCB22E7244338fCrCK" TargetMode="External"/><Relationship Id="rId15" Type="http://schemas.openxmlformats.org/officeDocument/2006/relationships/hyperlink" Target="consultantplus://offline/ref=05A1CF5134A85C64F75DB6647C462C1B5474672DDBEDAA4F757AA4BDB697CB735FDE6F3FBFC62BE5f2r5K" TargetMode="External"/><Relationship Id="rId23" Type="http://schemas.openxmlformats.org/officeDocument/2006/relationships/hyperlink" Target="consultantplus://offline/ref=05A1CF5134A85C64F75DA8696A2A701E527F3B20DEE1A21C2125FFE0E19EC1241891367DFBCB22E7244338fCrCK" TargetMode="External"/><Relationship Id="rId28" Type="http://schemas.openxmlformats.org/officeDocument/2006/relationships/hyperlink" Target="consultantplus://offline/ref=05A1CF5134A85C64F75DA8696A2A701E527F3B20D9EEA1192825FFE0E19EC1241891367DFBCB22E7244339fCr9K" TargetMode="External"/><Relationship Id="rId36" Type="http://schemas.openxmlformats.org/officeDocument/2006/relationships/hyperlink" Target="consultantplus://offline/ref=05A1CF5134A85C64F75DA8696A2A701E527F3B20D9E0A5192025FFE0E19EC1241891367DFBCB22E7244339fCrAK" TargetMode="External"/><Relationship Id="rId10" Type="http://schemas.openxmlformats.org/officeDocument/2006/relationships/hyperlink" Target="consultantplus://offline/ref=05A1CF5134A85C64F75DA8696A2A701E527F3B20D9EEA1192825FFE0E19EC1241891367DFBCB22E7244339fCr9K" TargetMode="External"/><Relationship Id="rId19" Type="http://schemas.openxmlformats.org/officeDocument/2006/relationships/hyperlink" Target="consultantplus://offline/ref=05A1CF5134A85C64F75DA8696A2A701E527F3B20DAECA11B2E25FFE0E19EC1241891367DFBCB22E7244338fCrFK" TargetMode="External"/><Relationship Id="rId31" Type="http://schemas.openxmlformats.org/officeDocument/2006/relationships/hyperlink" Target="consultantplus://offline/ref=05A1CF5134A85C64F75DA8696A2A701E527F3B20DAECA11B2E25FFE0E19EC1241891367DFBCB22E7244338fCrEK" TargetMode="External"/><Relationship Id="rId44" Type="http://schemas.openxmlformats.org/officeDocument/2006/relationships/hyperlink" Target="consultantplus://offline/ref=05A1CF5134A85C64F75DA8696A2A701E527F3B20D9EEA1192825FFE0E19EC1241891367DFBCB22E7244339fCr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1CF5134A85C64F75DA8696A2A701E527F3B20D9EAA5112825FFE0E19EC1241891367DFBCB22E7244339fCrDK" TargetMode="External"/><Relationship Id="rId14" Type="http://schemas.openxmlformats.org/officeDocument/2006/relationships/hyperlink" Target="consultantplus://offline/ref=05A1CF5134A85C64F75DA8696A2A701E527F3B20DAE0A01D2A25FFE0E19EC1241891367DFBCB22E7244338fCr1K" TargetMode="External"/><Relationship Id="rId22" Type="http://schemas.openxmlformats.org/officeDocument/2006/relationships/hyperlink" Target="consultantplus://offline/ref=05A1CF5134A85C64F75DA8696A2A701E527F3B20D9EAA5112825FFE0E19EC1241891367DFBCB22E7244339fCrFK" TargetMode="External"/><Relationship Id="rId27" Type="http://schemas.openxmlformats.org/officeDocument/2006/relationships/hyperlink" Target="consultantplus://offline/ref=05A1CF5134A85C64F75DA8696A2A701E527F3B20D9EAA5112825FFE0E19EC1241891367DFBCB22E7244339fCrEK" TargetMode="External"/><Relationship Id="rId30" Type="http://schemas.openxmlformats.org/officeDocument/2006/relationships/hyperlink" Target="consultantplus://offline/ref=05A1CF5134A85C64F75DA8696A2A701E527F3B20DAEDA11E2A25FFE0E19EC1241891367DFBCB22E7244338fCr1K" TargetMode="External"/><Relationship Id="rId35" Type="http://schemas.openxmlformats.org/officeDocument/2006/relationships/hyperlink" Target="consultantplus://offline/ref=05A1CF5134A85C64F75DA8696A2A701E527F3B20DBEAA81C2125FFE0E19EC1241891367DFBCB25fEr0K" TargetMode="External"/><Relationship Id="rId43" Type="http://schemas.openxmlformats.org/officeDocument/2006/relationships/hyperlink" Target="consultantplus://offline/ref=05A1CF5134A85C64F75DA8696A2A701E527F3B20D8EAA91E2025FFE0E19EC1241891367DFBCB22E7244331fC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2024</Words>
  <Characters>11538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Ксения Валерьевна</dc:creator>
  <cp:lastModifiedBy>Попович Ксения Валерьевна</cp:lastModifiedBy>
  <cp:revision>1</cp:revision>
  <dcterms:created xsi:type="dcterms:W3CDTF">2017-01-13T10:43:00Z</dcterms:created>
  <dcterms:modified xsi:type="dcterms:W3CDTF">2017-01-13T10:45:00Z</dcterms:modified>
</cp:coreProperties>
</file>