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72" w:rsidRPr="00F20572" w:rsidRDefault="00F20572" w:rsidP="006D39B8">
      <w:pPr>
        <w:spacing w:before="120" w:after="480" w:line="8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26"/>
          <w:kern w:val="36"/>
          <w:sz w:val="28"/>
          <w:szCs w:val="28"/>
          <w:lang w:eastAsia="ru-RU"/>
        </w:rPr>
      </w:pPr>
      <w:r w:rsidRPr="00F20572">
        <w:rPr>
          <w:rFonts w:ascii="Times New Roman" w:eastAsia="Times New Roman" w:hAnsi="Times New Roman" w:cs="Times New Roman"/>
          <w:b/>
          <w:color w:val="000026"/>
          <w:kern w:val="36"/>
          <w:sz w:val="28"/>
          <w:szCs w:val="28"/>
          <w:lang w:eastAsia="ru-RU"/>
        </w:rPr>
        <w:t>Порядок поступления на гражданскую службу</w:t>
      </w:r>
    </w:p>
    <w:p w:rsidR="00F20572" w:rsidRPr="00F20572" w:rsidRDefault="00F20572" w:rsidP="00F20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F20572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Согласно главе 6 Закона Кемеровской области от 01.08.2005 № 103-ОЗ</w:t>
      </w: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</w:t>
      </w:r>
      <w:r w:rsidRPr="00F20572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(ред. от 30.06.2021) «О государственных должностях Кемеровской области - Кузбасса и государственной гражданской службе Кемеровской области – Кузбасса».</w:t>
      </w:r>
    </w:p>
    <w:p w:rsidR="00F20572" w:rsidRPr="00F20572" w:rsidRDefault="00F20572" w:rsidP="00F2057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F20572">
        <w:rPr>
          <w:rFonts w:ascii="Times New Roman" w:eastAsia="Times New Roman" w:hAnsi="Times New Roman" w:cs="Times New Roman"/>
          <w:b/>
          <w:bCs/>
          <w:color w:val="000026"/>
          <w:sz w:val="28"/>
          <w:szCs w:val="28"/>
          <w:lang w:eastAsia="ru-RU"/>
        </w:rPr>
        <w:t>Статья 29. Право поступления на гражданскую службу</w:t>
      </w:r>
    </w:p>
    <w:p w:rsidR="00F20572" w:rsidRPr="00F20572" w:rsidRDefault="00F20572" w:rsidP="00F20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F20572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1. 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требованиям, установленным законодательством о гражданской службе.</w:t>
      </w:r>
    </w:p>
    <w:p w:rsidR="00F20572" w:rsidRPr="00F20572" w:rsidRDefault="00F20572" w:rsidP="00F2057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F20572">
        <w:rPr>
          <w:rFonts w:ascii="Times New Roman" w:eastAsia="Times New Roman" w:hAnsi="Times New Roman" w:cs="Times New Roman"/>
          <w:b/>
          <w:bCs/>
          <w:color w:val="000026"/>
          <w:sz w:val="28"/>
          <w:szCs w:val="28"/>
          <w:lang w:eastAsia="ru-RU"/>
        </w:rPr>
        <w:t>Статья 30. Поступление на гражданскую службу и замещение должности гражданской службы по конкурсу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Кемеровской области от 02.05.2017 N 31-ОЗ)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 не проводится: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утратил силу. -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Кемеровской области от 03.11.2011 N 115-ОЗ;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заключении срочного служебного контракта;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 назначении на иную должность гражданской службы гражданского служащего в случаях, предусмотренных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Кемеровской области от 19.06.2013 N 72-ОЗ)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 в ред.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Кемеровской области от 21.11.2013 N 106-ОЗ)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должностей, утверждаемому нормативным актом государственного органа.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Кемеровской области от 01.04.2010 N 30-ОЗ)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Претенденту на замещение должности гражданской службы может быть отказано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допуске к участию в конкурсе в связи с несоответствием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квалификационным требованиям к вакантной должности гражданской службы, а также в связи с ограничениями, установленными законодательством о гражданской службе для поступления на гражданскую службу и ее прохождения.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Претендент на замещение должности гражданской службы, не допущенный к участию в конкурсе, вправе обжаловать это решение в соответствии с законодательством о гражданской службе.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проведения конкурса актом соответствующего государственного органа образуется конкурсная комиссия.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входят представитель нанимателя и (или) уполномоченные им гражданские служащие (в том числе из структурного подразделения по вопросам государственной службы и кадров и структурного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ar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независимые эксперты - представители научных, образовательных и 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8 в ред.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 от 28.12.2020 N 171-ОЗ)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8-1. В состав конкурсной комиссии в исполнительном органе государственной власти Кемеровской области - Кузбасса, при котором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Кемеровской области "Об Общественной палате Кемеровской области" образован общественный совет, наряду с лицами, указанными в </w:t>
      </w:r>
      <w:hyperlink w:anchor="Par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8-1 введен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Кемеровской области от 21.11.2013 N 106-ОЗ; в ред.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Кемеровской области от 12.12.2017 N 104-ОЗ,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 от 02.04.2020 N 34-ОЗ)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>
        <w:rPr>
          <w:rFonts w:ascii="Times New Roman" w:hAnsi="Times New Roman" w:cs="Times New Roman"/>
          <w:sz w:val="28"/>
          <w:szCs w:val="28"/>
        </w:rPr>
        <w:t>8-2. Включаемые в состав конкурсных комиссий представители научных, образовательных и других организаций приглашаются и отбираются государственным органом по управлению государственной службой Кемеровской области по запросу представителя нанимателя, направленному без указания персональных данных независимых экспертов, в порядке, установленном постановлением Губернатора Кемеровской области, принятым с учетом порядка, установленного Правительством Российской Федерации. Представители общественных советов, включаемые в состав конкурсных комиссий, определяются решениями соответствующих общественных советов.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8-2 введен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 от 28.12.2020 N 171-ОЗ)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8-3. Общий срок пребывания независимого эксперта в конкурсной комиссии государственного органа не может превышать три года. Исчисление данного срока осуществляется с момента первого включения независимого эксперта в состав конкурсной комиссии. Повторное включение данного независимого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8-3 введен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 от 28.12.2020 N 171-ОЗ)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8-4. Срок пребывания независимого эксперта в конкурсной и аттестационной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государственного органа не может превышать в совокупности три года.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8-4 введен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 от 28.12.2020 N 171-ОЗ)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Состав конкурсной комиссии при проведении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Состав конкурсной комиссии должен исключать возможность возникновения конфликта интересов, который мог бы повлиять на результаты принимаемых конкурсной комиссией решений.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Претендент на замещение должности гражданской службы вправе обжаловать решение конкурсной комиссии в соответствии с законодательством о гражданской службе.</w:t>
      </w:r>
    </w:p>
    <w:p w:rsidR="006D39B8" w:rsidRDefault="006D39B8" w:rsidP="006D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Положение о конкурсе, определяющее порядок и условия проведения конкурса на замещение вакантной должности гражданской службы, устанавливается нормативными правовыми актами Российской Федерации.</w:t>
      </w:r>
    </w:p>
    <w:p w:rsidR="006D39B8" w:rsidRDefault="006D39B8" w:rsidP="006D39B8">
      <w:pPr>
        <w:spacing w:after="0" w:line="240" w:lineRule="auto"/>
      </w:pPr>
      <w:bookmarkStart w:id="2" w:name="_GoBack"/>
      <w:bookmarkEnd w:id="2"/>
    </w:p>
    <w:sectPr w:rsidR="006D39B8" w:rsidSect="006D39B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CB"/>
    <w:rsid w:val="006D39B8"/>
    <w:rsid w:val="00A56CB5"/>
    <w:rsid w:val="00EA7FCB"/>
    <w:rsid w:val="00F2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205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5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205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5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8565">
                          <w:marLeft w:val="36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763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5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0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5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D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72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D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38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08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2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3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4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1959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0" w:color="CCCC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4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00180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2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F6B7C9A175DFBCC8A92E18D7F199A8808D5A5CBDCF9F80390547A1220FD5CDC44A0CECAF19D2AC4D021E8978F8C0C2804CB24AC307B1E96B5w1T7I" TargetMode="External"/><Relationship Id="rId13" Type="http://schemas.openxmlformats.org/officeDocument/2006/relationships/hyperlink" Target="consultantplus://offline/ref=FF1F6B7C9A175DFBCC8A92E18D7F199A8808D5A5CBDFF9FC0293547A1220FD5CDC44A0CECAF19D29C0D724E2C7D59C086151C33AA82C641E88B5154DwFT1I" TargetMode="External"/><Relationship Id="rId18" Type="http://schemas.openxmlformats.org/officeDocument/2006/relationships/hyperlink" Target="consultantplus://offline/ref=FF1F6B7C9A175DFBCC8A92E18D7F199A8808D5A5CBDFF9FC0293547A1220FD5CDC44A0CECAF19D29C0D724E2C5D59C086151C33AA82C641E88B5154DwFT1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F1F6B7C9A175DFBCC8A92E18D7F199A8808D5A5CBDCF9F80390547A1220FD5CDC44A0CECAF19D29C0D720E1C2D59C086151C33AA82C641E88B5154DwFT1I" TargetMode="External"/><Relationship Id="rId12" Type="http://schemas.openxmlformats.org/officeDocument/2006/relationships/hyperlink" Target="consultantplus://offline/ref=FF1F6B7C9A175DFBCC8A92E18D7F199A8808D5A5C8D7FBFE049A09701A79F15EDB4BFFD9CDB89128C0D725E3C88A991D7009CE3FB333670294B717w4TDI" TargetMode="External"/><Relationship Id="rId17" Type="http://schemas.openxmlformats.org/officeDocument/2006/relationships/hyperlink" Target="consultantplus://offline/ref=FF1F6B7C9A175DFBCC8A92E18D7F199A8808D5A5CBDEFEFB0294547A1220FD5CDC44A0CECAF19D29C0D724E2C1D59C086151C33AA82C641E88B5154DwFT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1F6B7C9A175DFBCC8A92E18D7F199A8808D5A5CBDEFEF90298547A1220FD5CDC44A0CECAF19D29C0D724E2C6D59C086151C33AA82C641E88B5154DwFT1I" TargetMode="External"/><Relationship Id="rId20" Type="http://schemas.openxmlformats.org/officeDocument/2006/relationships/hyperlink" Target="consultantplus://offline/ref=FF1F6B7C9A175DFBCC8A92E18D7F199A8808D5A5CBDFF9FC0293547A1220FD5CDC44A0CECAF19D29C0D724E2CAD59C086151C33AA82C641E88B5154DwFT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F6B7C9A175DFBCC8A92E18D7F199A8808D5A5CDDEF8FA039A09701A79F15EDB4BFFD9CDB89128C0D725E7C88A991D7009CE3FB333670294B717w4TDI" TargetMode="External"/><Relationship Id="rId11" Type="http://schemas.openxmlformats.org/officeDocument/2006/relationships/hyperlink" Target="consultantplus://offline/ref=FF1F6B7C9A175DFBCC8A92E18D7F199A8808D5A5CBDCFAFE0497547A1220FD5CDC44A0CECAF19D29C0D725E0C7D59C086151C33AA82C641E88B5154DwFT1I" TargetMode="External"/><Relationship Id="rId5" Type="http://schemas.openxmlformats.org/officeDocument/2006/relationships/hyperlink" Target="consultantplus://offline/ref=FF1F6B7C9A175DFBCC8A92E18D7F199A8808D5A5C2DAF8FE019A09701A79F15EDB4BFFD9CDB89128C0D723E3C88A991D7009CE3FB333670294B717w4TDI" TargetMode="External"/><Relationship Id="rId15" Type="http://schemas.openxmlformats.org/officeDocument/2006/relationships/hyperlink" Target="consultantplus://offline/ref=FF1F6B7C9A175DFBCC8A92E18D7F199A8808D5A5CDDEF2F0029A09701A79F15EDB4BFFD9CDB89128C0D726E1C88A991D7009CE3FB333670294B717w4TDI" TargetMode="External"/><Relationship Id="rId10" Type="http://schemas.openxmlformats.org/officeDocument/2006/relationships/hyperlink" Target="consultantplus://offline/ref=FF1F6B7C9A175DFBCC8A92E18D7F199A8808D5A5CDDEF2F0029A09701A79F15EDB4BFFD9CDB89128C0D725EAC88A991D7009CE3FB333670294B717w4TDI" TargetMode="External"/><Relationship Id="rId19" Type="http://schemas.openxmlformats.org/officeDocument/2006/relationships/hyperlink" Target="consultantplus://offline/ref=FF1F6B7C9A175DFBCC8A92E18D7F199A8808D5A5CBDFF9FC0293547A1220FD5CDC44A0CECAF19D29C0D724E2CBD59C086151C33AA82C641E88B5154DwFT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1F6B7C9A175DFBCC8A92E18D7F199A8808D5A5CDDEF2FC069A09701A79F15EDB4BFFD9CDB89128C0D725E7C88A991D7009CE3FB333670294B717w4TDI" TargetMode="External"/><Relationship Id="rId14" Type="http://schemas.openxmlformats.org/officeDocument/2006/relationships/hyperlink" Target="consultantplus://offline/ref=FF1F6B7C9A175DFBCC8A92E18D7F199A8808D5A5CBDFFFFC0593547A1220FD5CDC44A0CED8F1C525C0D23AE2C1C0CA5927w0T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В. Попович</dc:creator>
  <cp:keywords/>
  <dc:description/>
  <cp:lastModifiedBy>Ксения В. Попович</cp:lastModifiedBy>
  <cp:revision>2</cp:revision>
  <dcterms:created xsi:type="dcterms:W3CDTF">2022-12-05T08:03:00Z</dcterms:created>
  <dcterms:modified xsi:type="dcterms:W3CDTF">2022-12-05T08:20:00Z</dcterms:modified>
</cp:coreProperties>
</file>