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C9" w:rsidRPr="00C745C9" w:rsidRDefault="00C745C9" w:rsidP="00C745C9">
      <w:pPr>
        <w:pStyle w:val="a3"/>
        <w:shd w:val="clear" w:color="auto" w:fill="F6F8FB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C745C9">
        <w:rPr>
          <w:sz w:val="28"/>
          <w:szCs w:val="28"/>
        </w:rPr>
        <w:fldChar w:fldCharType="begin"/>
      </w:r>
      <w:r w:rsidRPr="00C745C9">
        <w:rPr>
          <w:sz w:val="28"/>
          <w:szCs w:val="28"/>
        </w:rPr>
        <w:instrText xml:space="preserve"> HYPERLINK "https://minsport-kuzbass.ru/upload/medialibrary/904/ymlr13gkp9qa5hpbbyuxwscx9c1kvv3k/poryadok_obzhalovaniya_v_sootvetstvii_s_gpk_rf_na_sajt.doc" \o "Порядок обжалования нормативно-правовых актов и иных решений, принятых департаментом в соответствии с Гражданским процессуальным кодексом РФ " </w:instrText>
      </w:r>
      <w:r w:rsidRPr="00C745C9">
        <w:rPr>
          <w:sz w:val="28"/>
          <w:szCs w:val="28"/>
        </w:rPr>
        <w:fldChar w:fldCharType="separate"/>
      </w:r>
      <w:r w:rsidRPr="00C745C9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Порядок обжалования </w:t>
      </w:r>
      <w:r w:rsidRPr="00C745C9">
        <w:rPr>
          <w:sz w:val="28"/>
          <w:szCs w:val="28"/>
        </w:rPr>
        <w:fldChar w:fldCharType="end"/>
      </w:r>
      <w:hyperlink r:id="rId5" w:tooltip="Порядок обжалования нормативно-правовых актов и иных решений, принятых департаментом в соответствии с Гражданским процессуальным кодексом РФ " w:history="1">
        <w:r w:rsidRPr="00C745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нормативно-правовых</w:t>
        </w:r>
      </w:hyperlink>
      <w:hyperlink r:id="rId6" w:tooltip="Порядок обжалования нормативно-правовых актов и иных решений, принятых департаментом в соответствии с Гражданским процессуальным кодексом РФ " w:history="1">
        <w:r w:rsidRPr="00C745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 актов и иных решений, принятых </w:t>
        </w:r>
        <w:r w:rsidRPr="00C745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Управлением ветеринарии</w:t>
        </w:r>
        <w:r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Кузбасса</w:t>
        </w:r>
        <w:bookmarkStart w:id="0" w:name="_GoBack"/>
        <w:bookmarkEnd w:id="0"/>
        <w:r w:rsidRPr="00C745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C745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 соответствии с Гражданским процессуальным кодексом РФ</w:t>
        </w:r>
      </w:hyperlink>
    </w:p>
    <w:p w:rsidR="00C745C9" w:rsidRPr="00C745C9" w:rsidRDefault="00C745C9" w:rsidP="00C745C9">
      <w:pPr>
        <w:pStyle w:val="a3"/>
        <w:shd w:val="clear" w:color="auto" w:fill="F6F8FB"/>
        <w:spacing w:before="0" w:beforeAutospacing="0" w:after="150" w:afterAutospacing="0" w:line="336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 w:rsidRPr="00C745C9">
        <w:rPr>
          <w:color w:val="333333"/>
          <w:sz w:val="28"/>
          <w:szCs w:val="28"/>
        </w:rPr>
        <w:t>В соответствии с Законом Российской Федерации от 27 апреля 1993 года № 4866–1 «Об обжаловании в суд действий и решений, нарушающих права и свободы граждан», статьей 27 Федерального закона от 6 октября 1999 года № 184-ФЗ «Об общих принципах организации законодательных (представительных) и исполнительных органов государственной власти субъектов Российской Федерации» (с изменениями и дополнениями) граждане вправе обжаловать решения и неправомерные действия, а</w:t>
      </w:r>
      <w:proofErr w:type="gramEnd"/>
      <w:r w:rsidRPr="00C745C9">
        <w:rPr>
          <w:color w:val="333333"/>
          <w:sz w:val="28"/>
          <w:szCs w:val="28"/>
        </w:rPr>
        <w:t> </w:t>
      </w:r>
      <w:proofErr w:type="gramStart"/>
      <w:r w:rsidRPr="00C745C9">
        <w:rPr>
          <w:color w:val="333333"/>
          <w:sz w:val="28"/>
          <w:szCs w:val="28"/>
        </w:rPr>
        <w:t>также бездействие государственных органов, органов местного самоуправления, учреждений, предприятий и их объединений, общественных объединений и должностных лиц, государственных служащих, в том числе представление официальной информации, ставшей основанием для совершения действий (принятия решений) в результате которых нарушены права и свободы гражданина, либо созданы препятствия осуществлению гражданином его прав и свобод, либо незаконно на гражданина возложена какая-либо обязанность или он незаконно привлечен</w:t>
      </w:r>
      <w:proofErr w:type="gramEnd"/>
      <w:r w:rsidRPr="00C745C9">
        <w:rPr>
          <w:color w:val="333333"/>
          <w:sz w:val="28"/>
          <w:szCs w:val="28"/>
        </w:rPr>
        <w:t xml:space="preserve"> к какой-либо ответственности, в суд.</w:t>
      </w:r>
    </w:p>
    <w:p w:rsidR="00C745C9" w:rsidRPr="00C745C9" w:rsidRDefault="00C745C9" w:rsidP="00C745C9">
      <w:pPr>
        <w:pStyle w:val="a3"/>
        <w:shd w:val="clear" w:color="auto" w:fill="F6F8FB"/>
        <w:spacing w:before="0" w:beforeAutospacing="0" w:after="150" w:afterAutospacing="0" w:line="336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 w:rsidRPr="00C745C9">
        <w:rPr>
          <w:color w:val="333333"/>
          <w:sz w:val="28"/>
          <w:szCs w:val="28"/>
        </w:rPr>
        <w:t>Также статьей 251 Гражданского процессуального кодекса Российской Федерации установлено, что гражданин, организация, считающие, что принятым и опубликованным в установленном порядке нормативным правовым актом органа государственной власти, органа местного самоуправления или должностного лица нарушаются их права и свободы, гарантированные Конституцией Российской Федерации, законами и другими нормативными правовыми актами, а также прокурор в пределах своей компетенции вправе обратиться в суд с заявлением</w:t>
      </w:r>
      <w:proofErr w:type="gramEnd"/>
      <w:r w:rsidRPr="00C745C9">
        <w:rPr>
          <w:color w:val="333333"/>
          <w:sz w:val="28"/>
          <w:szCs w:val="28"/>
        </w:rPr>
        <w:t xml:space="preserve"> о признании этого акта </w:t>
      </w:r>
      <w:proofErr w:type="gramStart"/>
      <w:r w:rsidRPr="00C745C9">
        <w:rPr>
          <w:color w:val="333333"/>
          <w:sz w:val="28"/>
          <w:szCs w:val="28"/>
        </w:rPr>
        <w:t>противоречащим</w:t>
      </w:r>
      <w:proofErr w:type="gramEnd"/>
      <w:r w:rsidRPr="00C745C9">
        <w:rPr>
          <w:color w:val="333333"/>
          <w:sz w:val="28"/>
          <w:szCs w:val="28"/>
        </w:rPr>
        <w:t xml:space="preserve"> закону полностью или в части.</w:t>
      </w:r>
    </w:p>
    <w:p w:rsidR="00C745C9" w:rsidRPr="00C745C9" w:rsidRDefault="00C745C9" w:rsidP="00C745C9">
      <w:pPr>
        <w:pStyle w:val="a3"/>
        <w:shd w:val="clear" w:color="auto" w:fill="F6F8FB"/>
        <w:spacing w:before="0" w:beforeAutospacing="0" w:after="15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C745C9">
        <w:rPr>
          <w:color w:val="333333"/>
          <w:sz w:val="28"/>
          <w:szCs w:val="28"/>
        </w:rPr>
        <w:t>Заявления об оспаривании нормативных правовых актов подаются по подсудности в районный суд по месту нахождения органа государственной власти Кемеровской области, органа местного самоуправления или должностного лица, принявших нормативный правовой акт.</w:t>
      </w:r>
    </w:p>
    <w:p w:rsidR="00C745C9" w:rsidRPr="00C745C9" w:rsidRDefault="00C745C9" w:rsidP="00C745C9">
      <w:pPr>
        <w:pStyle w:val="a3"/>
        <w:shd w:val="clear" w:color="auto" w:fill="F6F8FB"/>
        <w:spacing w:before="0" w:beforeAutospacing="0" w:after="150" w:afterAutospacing="0" w:line="336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 w:rsidRPr="00C745C9">
        <w:rPr>
          <w:color w:val="333333"/>
          <w:sz w:val="28"/>
          <w:szCs w:val="28"/>
        </w:rPr>
        <w:t>Дополнительно следует отметить, что в соответствии с Федеральным законом от 17 января 1992 года № 2202–1 «О прокуратуре Российской Федерации» (с изменениями и дополнениями) надзор за соблюдением прав и свобод человека и гражданина федеральными министерствами, государственными комитетами, службами и иными федеральными органами исполнительной власти, представительными (законодательными) и исполнительными органами субъектов Российской Федерации, органами местного самоуправления, органами военного управления, органами контроля, их</w:t>
      </w:r>
      <w:proofErr w:type="gramEnd"/>
      <w:r w:rsidRPr="00C745C9">
        <w:rPr>
          <w:color w:val="333333"/>
          <w:sz w:val="28"/>
          <w:szCs w:val="28"/>
        </w:rPr>
        <w:t xml:space="preserve"> должностными лицами, а также органами управления </w:t>
      </w:r>
      <w:r w:rsidRPr="00C745C9">
        <w:rPr>
          <w:color w:val="333333"/>
          <w:sz w:val="28"/>
          <w:szCs w:val="28"/>
        </w:rPr>
        <w:lastRenderedPageBreak/>
        <w:t>и руководителями коммерческих и некоммерческих организаций возлагается на прокуратуру.</w:t>
      </w:r>
    </w:p>
    <w:p w:rsidR="00C745C9" w:rsidRPr="00C745C9" w:rsidRDefault="00C745C9" w:rsidP="00C745C9">
      <w:pPr>
        <w:pStyle w:val="a3"/>
        <w:shd w:val="clear" w:color="auto" w:fill="F6F8FB"/>
        <w:spacing w:before="0" w:beforeAutospacing="0" w:after="15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C745C9">
        <w:rPr>
          <w:color w:val="333333"/>
          <w:sz w:val="28"/>
          <w:szCs w:val="28"/>
        </w:rPr>
        <w:t xml:space="preserve">Прокурор или его заместитель в случае установления факта нарушения закона органами и должностными лицами в соответствии со статьей 22 Федерального закона от 17 января 1992 года № 2202–1 «О прокуратуре Российской Федерации» освобождает своим постановлением лиц, незаконно подвергнутых административному задержанию на основании решений несудебных органов; опротестовывает противоречащие закону правовые акты, обращается в суд или арбитражный суд с требованием о признании таких актов </w:t>
      </w:r>
      <w:proofErr w:type="gramStart"/>
      <w:r w:rsidRPr="00C745C9">
        <w:rPr>
          <w:color w:val="333333"/>
          <w:sz w:val="28"/>
          <w:szCs w:val="28"/>
        </w:rPr>
        <w:t>недействительными</w:t>
      </w:r>
      <w:proofErr w:type="gramEnd"/>
      <w:r w:rsidRPr="00C745C9">
        <w:rPr>
          <w:color w:val="333333"/>
          <w:sz w:val="28"/>
          <w:szCs w:val="28"/>
        </w:rPr>
        <w:t>, либо вносит представление об устранении нарушений закона.</w:t>
      </w:r>
    </w:p>
    <w:p w:rsidR="00837F7E" w:rsidRPr="00C745C9" w:rsidRDefault="00837F7E" w:rsidP="00C745C9"/>
    <w:sectPr w:rsidR="00837F7E" w:rsidRPr="00C7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55"/>
    <w:rsid w:val="00837F7E"/>
    <w:rsid w:val="00956803"/>
    <w:rsid w:val="00C11D55"/>
    <w:rsid w:val="00C7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sport-kuzbass.ru/upload/medialibrary/904/ymlr13gkp9qa5hpbbyuxwscx9c1kvv3k/poryadok_obzhalovaniya_v_sootvetstvii_s_gpk_rf_na_sajt.doc" TargetMode="External"/><Relationship Id="rId5" Type="http://schemas.openxmlformats.org/officeDocument/2006/relationships/hyperlink" Target="https://minsport-kuzbass.ru/upload/medialibrary/904/ymlr13gkp9qa5hpbbyuxwscx9c1kvv3k/poryadok_obzhalovaniya_v_sootvetstvii_s_gpk_rf_na_saj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Попович</dc:creator>
  <cp:keywords/>
  <dc:description/>
  <cp:lastModifiedBy>Ксения В. Попович</cp:lastModifiedBy>
  <cp:revision>3</cp:revision>
  <dcterms:created xsi:type="dcterms:W3CDTF">2022-12-06T06:44:00Z</dcterms:created>
  <dcterms:modified xsi:type="dcterms:W3CDTF">2022-12-06T07:32:00Z</dcterms:modified>
</cp:coreProperties>
</file>